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871" w:rsidRDefault="000F1199">
      <w:pPr>
        <w:ind w:left="720" w:hanging="720"/>
        <w:jc w:val="center"/>
        <w:rPr>
          <w:b/>
          <w:sz w:val="22"/>
          <w:szCs w:val="22"/>
        </w:rPr>
      </w:pPr>
      <w:bookmarkStart w:id="0" w:name="_GoBack"/>
      <w:r>
        <w:rPr>
          <w:b/>
          <w:sz w:val="22"/>
          <w:szCs w:val="22"/>
        </w:rPr>
        <w:t>Advancing SDG 4 in Post-Conflict and Low Resource Settings:</w:t>
      </w:r>
    </w:p>
    <w:p w:rsidR="00945871" w:rsidRDefault="000F1199">
      <w:pPr>
        <w:ind w:left="720" w:hanging="720"/>
        <w:jc w:val="center"/>
        <w:rPr>
          <w:b/>
          <w:sz w:val="22"/>
          <w:szCs w:val="22"/>
        </w:rPr>
      </w:pPr>
      <w:r>
        <w:rPr>
          <w:b/>
          <w:sz w:val="22"/>
          <w:szCs w:val="22"/>
        </w:rPr>
        <w:t>Networking to Integrate SDG 4.7 and SEL Skills into Educational Materials (NISSEM)</w:t>
      </w:r>
    </w:p>
    <w:p w:rsidR="00945871" w:rsidRDefault="000F1199">
      <w:pPr>
        <w:ind w:left="720" w:hanging="720"/>
        <w:jc w:val="center"/>
        <w:rPr>
          <w:b/>
          <w:sz w:val="22"/>
          <w:szCs w:val="22"/>
        </w:rPr>
      </w:pPr>
      <w:r>
        <w:rPr>
          <w:b/>
          <w:sz w:val="22"/>
          <w:szCs w:val="22"/>
        </w:rPr>
        <w:t>Working Bibliography 1.0</w:t>
      </w:r>
    </w:p>
    <w:bookmarkEnd w:id="0"/>
    <w:p w:rsidR="00945871" w:rsidRDefault="00945871">
      <w:pPr>
        <w:ind w:left="720" w:hanging="720"/>
        <w:jc w:val="center"/>
        <w:rPr>
          <w:b/>
          <w:sz w:val="22"/>
          <w:szCs w:val="22"/>
        </w:rPr>
      </w:pPr>
    </w:p>
    <w:p w:rsidR="00945871" w:rsidRDefault="000F1199">
      <w:pPr>
        <w:rPr>
          <w:sz w:val="22"/>
          <w:szCs w:val="22"/>
        </w:rPr>
      </w:pPr>
      <w:r>
        <w:rPr>
          <w:sz w:val="22"/>
          <w:szCs w:val="22"/>
        </w:rPr>
        <w:t>This bibliography summarizes academic and practitioner literature relevant to integrating SDG 4.7 and SEL into text-based educational materials in post-conflict and low-resource settings, with particular emphasis on textbooks. It has been assembled by Aishwarya Khurana working for the UNESCO Chair in International Education and Development at George Washington University under the direction of Professor James H. Williams and Adjunct Faculty Colette Chabbott. The bibliography incorporates references from many sources, including, but not limited to, suggestions from members of the network and:</w:t>
      </w:r>
    </w:p>
    <w:p w:rsidR="00945871" w:rsidRDefault="00945871">
      <w:pPr>
        <w:rPr>
          <w:sz w:val="22"/>
          <w:szCs w:val="22"/>
        </w:rPr>
      </w:pPr>
    </w:p>
    <w:p w:rsidR="00945871" w:rsidRDefault="000F1199">
      <w:pPr>
        <w:ind w:left="720" w:hanging="720"/>
        <w:rPr>
          <w:sz w:val="22"/>
          <w:szCs w:val="22"/>
        </w:rPr>
      </w:pPr>
      <w:r>
        <w:rPr>
          <w:sz w:val="22"/>
          <w:szCs w:val="22"/>
        </w:rPr>
        <w:t>Julia Narita, with contributions from Colette Chabbott and Ash Hartwell (2016). Database of literature relevant to social and emotional learning in crisis and conflict settings. Waltham, Massachusetts: Education Development Center. For the USAID-funded Education in Conflict and Crisis Network.</w:t>
      </w:r>
    </w:p>
    <w:p w:rsidR="00945871" w:rsidRDefault="000F1199">
      <w:pPr>
        <w:ind w:left="720" w:hanging="720"/>
        <w:rPr>
          <w:sz w:val="22"/>
          <w:szCs w:val="22"/>
        </w:rPr>
      </w:pPr>
      <w:r>
        <w:rPr>
          <w:sz w:val="22"/>
          <w:szCs w:val="22"/>
        </w:rPr>
        <w:t>Jisun Jeong, with contributions from John</w:t>
      </w:r>
      <w:r w:rsidR="00920A16">
        <w:rPr>
          <w:sz w:val="22"/>
          <w:szCs w:val="22"/>
        </w:rPr>
        <w:t xml:space="preserve"> Patrick</w:t>
      </w:r>
      <w:r>
        <w:rPr>
          <w:sz w:val="22"/>
          <w:szCs w:val="22"/>
        </w:rPr>
        <w:t xml:space="preserve"> Young and Aishwarya Khurana. Concept mapping: Background paper for ‘Advancing SDG 4.7 in Post-Conflict and Low Resource Settings’ workshop. Unpublished manuscript.</w:t>
      </w:r>
    </w:p>
    <w:p w:rsidR="00945871" w:rsidRDefault="000F1199">
      <w:pPr>
        <w:ind w:left="720" w:hanging="720"/>
        <w:rPr>
          <w:sz w:val="22"/>
          <w:szCs w:val="22"/>
        </w:rPr>
      </w:pPr>
      <w:bookmarkStart w:id="1" w:name="_gjdgxs" w:colFirst="0" w:colLast="0"/>
      <w:bookmarkEnd w:id="1"/>
      <w:r>
        <w:rPr>
          <w:sz w:val="22"/>
          <w:szCs w:val="22"/>
        </w:rPr>
        <w:t>Justing Rotundo &amp; Tory McKillop. The science of social and emotional skills: Background paper for ‘Advancing SDG 4.7 in Post-Conflict and Low Resource Settings workshop’. Unpublished manuscript.</w:t>
      </w:r>
    </w:p>
    <w:p w:rsidR="00945871" w:rsidRDefault="000F1199">
      <w:pPr>
        <w:ind w:left="720" w:hanging="720"/>
        <w:rPr>
          <w:sz w:val="22"/>
          <w:szCs w:val="22"/>
        </w:rPr>
      </w:pPr>
      <w:r>
        <w:rPr>
          <w:sz w:val="22"/>
          <w:szCs w:val="22"/>
        </w:rPr>
        <w:t>Sabrina J. Curtis. Global citizenship and peace education teaching and learning: Background paper for ‘Advancing SDG 4.7 in Post-Conflict and Low Resource Settings workshop’. Unpublished manuscript.</w:t>
      </w:r>
    </w:p>
    <w:p w:rsidR="00945871" w:rsidRDefault="00945871">
      <w:pPr>
        <w:rPr>
          <w:sz w:val="22"/>
          <w:szCs w:val="22"/>
        </w:rPr>
      </w:pPr>
    </w:p>
    <w:p w:rsidR="00945871" w:rsidRDefault="000F1199">
      <w:pPr>
        <w:rPr>
          <w:sz w:val="22"/>
          <w:szCs w:val="22"/>
        </w:rPr>
      </w:pPr>
      <w:r>
        <w:rPr>
          <w:sz w:val="22"/>
          <w:szCs w:val="22"/>
        </w:rPr>
        <w:t xml:space="preserve">Please send corrections and suggestions for additional references and instructions, for accessing electronic and physical documents, to </w:t>
      </w:r>
      <w:hyperlink r:id="rId6">
        <w:r>
          <w:rPr>
            <w:color w:val="0563C1"/>
            <w:sz w:val="22"/>
            <w:szCs w:val="22"/>
            <w:u w:val="single"/>
          </w:rPr>
          <w:t>cerg.sdg47@gmail.com</w:t>
        </w:r>
      </w:hyperlink>
      <w:r>
        <w:rPr>
          <w:sz w:val="22"/>
          <w:szCs w:val="22"/>
        </w:rPr>
        <w:t>.</w:t>
      </w:r>
    </w:p>
    <w:p w:rsidR="00945871" w:rsidRDefault="00945871">
      <w:pPr>
        <w:rPr>
          <w:sz w:val="22"/>
          <w:szCs w:val="22"/>
        </w:rPr>
      </w:pPr>
    </w:p>
    <w:p w:rsidR="00945871" w:rsidRDefault="00945871">
      <w:pPr>
        <w:ind w:left="720"/>
        <w:rPr>
          <w:i/>
          <w:sz w:val="22"/>
          <w:szCs w:val="22"/>
        </w:rPr>
      </w:pPr>
    </w:p>
    <w:p w:rsidR="00945871" w:rsidRDefault="00945871">
      <w:pPr>
        <w:rPr>
          <w:i/>
          <w:sz w:val="22"/>
          <w:szCs w:val="22"/>
        </w:rPr>
      </w:pPr>
    </w:p>
    <w:p w:rsidR="00945871" w:rsidRDefault="00945871">
      <w:pPr>
        <w:ind w:left="720" w:hanging="720"/>
        <w:rPr>
          <w:i/>
          <w:sz w:val="22"/>
          <w:szCs w:val="22"/>
        </w:rPr>
      </w:pPr>
    </w:p>
    <w:p w:rsidR="00945871" w:rsidRDefault="00945871">
      <w:pPr>
        <w:pBdr>
          <w:top w:val="nil"/>
          <w:left w:val="nil"/>
          <w:bottom w:val="nil"/>
          <w:right w:val="nil"/>
          <w:between w:val="nil"/>
        </w:pBdr>
        <w:ind w:left="720" w:hanging="720"/>
        <w:rPr>
          <w:color w:val="0563C1"/>
          <w:sz w:val="22"/>
          <w:szCs w:val="22"/>
          <w:u w:val="single"/>
        </w:rPr>
      </w:pPr>
    </w:p>
    <w:p w:rsidR="00945871" w:rsidRDefault="00945871">
      <w:pPr>
        <w:pBdr>
          <w:top w:val="nil"/>
          <w:left w:val="nil"/>
          <w:bottom w:val="nil"/>
          <w:right w:val="nil"/>
          <w:between w:val="nil"/>
        </w:pBdr>
        <w:ind w:left="720" w:hanging="720"/>
        <w:rPr>
          <w:color w:val="0563C1"/>
          <w:sz w:val="22"/>
          <w:szCs w:val="22"/>
          <w:u w:val="single"/>
        </w:rPr>
      </w:pPr>
    </w:p>
    <w:p w:rsidR="00945871" w:rsidRDefault="000F1199">
      <w:pPr>
        <w:ind w:left="720" w:hanging="720"/>
        <w:rPr>
          <w:color w:val="000000"/>
          <w:sz w:val="22"/>
          <w:szCs w:val="22"/>
        </w:rPr>
      </w:pPr>
      <w:r>
        <w:br w:type="column"/>
      </w:r>
      <w:r>
        <w:rPr>
          <w:sz w:val="22"/>
          <w:szCs w:val="22"/>
        </w:rPr>
        <w:lastRenderedPageBreak/>
        <w:t>Aber, J. L., Starkey, L., Tubbs, C., Torrente, C., Johnston, B., Wolf, S., Shivshanker, A., &amp; Annan, J. (2015)</w:t>
      </w:r>
      <w:r>
        <w:rPr>
          <w:color w:val="222222"/>
          <w:sz w:val="22"/>
          <w:szCs w:val="22"/>
          <w:highlight w:val="white"/>
        </w:rPr>
        <w:t xml:space="preserve"> ‡</w:t>
      </w:r>
      <w:r>
        <w:rPr>
          <w:sz w:val="22"/>
          <w:szCs w:val="22"/>
        </w:rPr>
        <w:t xml:space="preserve">. </w:t>
      </w:r>
      <w:r>
        <w:rPr>
          <w:color w:val="000000"/>
          <w:sz w:val="22"/>
          <w:szCs w:val="22"/>
        </w:rPr>
        <w:t xml:space="preserve">Final report on the impact of the OPEQ intervention in the Democratic Republic of Congo. Retrieved from: </w:t>
      </w:r>
      <w:hyperlink r:id="rId7">
        <w:r>
          <w:rPr>
            <w:color w:val="0563C1"/>
            <w:sz w:val="22"/>
            <w:szCs w:val="22"/>
            <w:u w:val="single"/>
          </w:rPr>
          <w:t>https://www.rescue.org/sites/default/files/document/642/ed-opportunitiesforequitableaccesstoqualitybasiceducation.pdf</w:t>
        </w:r>
      </w:hyperlink>
    </w:p>
    <w:p w:rsidR="00945871" w:rsidRDefault="000F1199">
      <w:pPr>
        <w:ind w:left="720" w:hanging="720"/>
        <w:rPr>
          <w:sz w:val="22"/>
          <w:szCs w:val="22"/>
        </w:rPr>
      </w:pPr>
      <w:r>
        <w:rPr>
          <w:sz w:val="22"/>
          <w:szCs w:val="22"/>
        </w:rPr>
        <w:t>Aber, J., Tubbs, C., Torrente, C., Halpin, P., Johnston, B., Starkey, L., Shivshanker, A., Annan, J., &amp; Seidman, E., &amp; Wolf, S. (2017)</w:t>
      </w:r>
      <w:r>
        <w:rPr>
          <w:color w:val="222222"/>
          <w:sz w:val="22"/>
          <w:szCs w:val="22"/>
          <w:highlight w:val="white"/>
        </w:rPr>
        <w:t xml:space="preserve"> ‡</w:t>
      </w:r>
      <w:r>
        <w:rPr>
          <w:sz w:val="22"/>
          <w:szCs w:val="22"/>
        </w:rPr>
        <w:t>. Promoting children's learning and development in conflict-affected countries: Testing change process in the Democratic Republic of the Congo. </w:t>
      </w:r>
      <w:r>
        <w:rPr>
          <w:i/>
          <w:sz w:val="22"/>
          <w:szCs w:val="22"/>
        </w:rPr>
        <w:t>Development and Psychopathology</w:t>
      </w:r>
      <w:r>
        <w:rPr>
          <w:sz w:val="22"/>
          <w:szCs w:val="22"/>
        </w:rPr>
        <w:t>, 29(1), 53-67.</w:t>
      </w:r>
    </w:p>
    <w:p w:rsidR="00945871" w:rsidRDefault="000F1199">
      <w:pPr>
        <w:pBdr>
          <w:top w:val="nil"/>
          <w:left w:val="nil"/>
          <w:bottom w:val="nil"/>
          <w:right w:val="nil"/>
          <w:between w:val="nil"/>
        </w:pBdr>
        <w:ind w:left="720" w:hanging="720"/>
        <w:rPr>
          <w:color w:val="000000"/>
          <w:sz w:val="22"/>
          <w:szCs w:val="22"/>
        </w:rPr>
      </w:pPr>
      <w:bookmarkStart w:id="2" w:name="_30j0zll" w:colFirst="0" w:colLast="0"/>
      <w:bookmarkEnd w:id="2"/>
      <w:r>
        <w:rPr>
          <w:color w:val="000000"/>
          <w:sz w:val="22"/>
          <w:szCs w:val="22"/>
        </w:rPr>
        <w:t xml:space="preserve">Aber, L., Brown, J. L., Jones, S. M., Berg, J., &amp; Torrente, C. (2011). School-based strategies to prevent violence, trauma, and psychopathology: The challenges of going to scale. </w:t>
      </w:r>
      <w:r>
        <w:rPr>
          <w:i/>
          <w:color w:val="000000"/>
          <w:sz w:val="22"/>
          <w:szCs w:val="22"/>
        </w:rPr>
        <w:t>Development and Psychopathology</w:t>
      </w:r>
      <w:r>
        <w:rPr>
          <w:color w:val="000000"/>
          <w:sz w:val="22"/>
          <w:szCs w:val="22"/>
        </w:rPr>
        <w:t>, 23, 411-421.</w:t>
      </w:r>
    </w:p>
    <w:p w:rsidR="00945871" w:rsidRDefault="000F1199">
      <w:pPr>
        <w:ind w:left="720" w:hanging="720"/>
        <w:rPr>
          <w:sz w:val="22"/>
          <w:szCs w:val="22"/>
        </w:rPr>
      </w:pPr>
      <w:r>
        <w:rPr>
          <w:sz w:val="22"/>
          <w:szCs w:val="22"/>
        </w:rPr>
        <w:t>Aber. J., Torrente, C., Starkly, L., Johnston, B., Seidman, E., Halpin, P., Shivshanker, A., Weisenhorn, N., Annan, J., &amp; Wolf, S. (2016)</w:t>
      </w:r>
      <w:r>
        <w:rPr>
          <w:color w:val="222222"/>
          <w:sz w:val="22"/>
          <w:szCs w:val="22"/>
          <w:highlight w:val="white"/>
        </w:rPr>
        <w:t xml:space="preserve"> ‡</w:t>
      </w:r>
      <w:r>
        <w:rPr>
          <w:sz w:val="22"/>
          <w:szCs w:val="22"/>
        </w:rPr>
        <w:t xml:space="preserve">. Impacts of “healing classroom” on children's reading and math skills in DRC: Results from a cluster randomized trial. </w:t>
      </w:r>
      <w:r>
        <w:rPr>
          <w:i/>
          <w:sz w:val="22"/>
          <w:szCs w:val="22"/>
        </w:rPr>
        <w:t xml:space="preserve">Journal of Research on Educational Effectiveness, </w:t>
      </w:r>
      <w:r>
        <w:rPr>
          <w:sz w:val="22"/>
          <w:szCs w:val="22"/>
        </w:rPr>
        <w:t>10(3), 507-529.</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Adler, A. (1930). </w:t>
      </w:r>
      <w:r>
        <w:rPr>
          <w:i/>
          <w:color w:val="000000"/>
          <w:sz w:val="22"/>
          <w:szCs w:val="22"/>
        </w:rPr>
        <w:t>The Education of Children</w:t>
      </w:r>
      <w:r>
        <w:rPr>
          <w:color w:val="000000"/>
          <w:sz w:val="22"/>
          <w:szCs w:val="22"/>
        </w:rPr>
        <w:t>.  (1970 ed.). Chicago: Regnery.</w:t>
      </w:r>
    </w:p>
    <w:p w:rsidR="00945871" w:rsidRDefault="000F1199">
      <w:pPr>
        <w:ind w:left="720" w:hanging="720"/>
        <w:rPr>
          <w:sz w:val="22"/>
          <w:szCs w:val="22"/>
        </w:rPr>
      </w:pPr>
      <w:r>
        <w:rPr>
          <w:sz w:val="22"/>
          <w:szCs w:val="22"/>
        </w:rPr>
        <w:t xml:space="preserve">Aina, O. E., &amp; Cameron, P. A. (2011). Why does gender matter? Counteracting stereotypes with young children. </w:t>
      </w:r>
      <w:r>
        <w:rPr>
          <w:i/>
          <w:sz w:val="22"/>
          <w:szCs w:val="22"/>
        </w:rPr>
        <w:t>Dimensions of Early Childhood</w:t>
      </w:r>
      <w:r>
        <w:rPr>
          <w:sz w:val="22"/>
          <w:szCs w:val="22"/>
        </w:rPr>
        <w:t xml:space="preserve">, </w:t>
      </w:r>
      <w:r>
        <w:rPr>
          <w:i/>
          <w:sz w:val="22"/>
          <w:szCs w:val="22"/>
        </w:rPr>
        <w:t>39</w:t>
      </w:r>
      <w:r>
        <w:rPr>
          <w:sz w:val="22"/>
          <w:szCs w:val="22"/>
        </w:rPr>
        <w:t>(3), 11–19.</w:t>
      </w:r>
    </w:p>
    <w:p w:rsidR="00945871" w:rsidRDefault="000F1199">
      <w:pPr>
        <w:ind w:left="720" w:hanging="720"/>
        <w:rPr>
          <w:sz w:val="22"/>
          <w:szCs w:val="22"/>
        </w:rPr>
      </w:pPr>
      <w:r>
        <w:rPr>
          <w:sz w:val="22"/>
          <w:szCs w:val="22"/>
        </w:rPr>
        <w:t>American Psychological Association. (2010)</w:t>
      </w:r>
      <w:r>
        <w:rPr>
          <w:color w:val="222222"/>
          <w:sz w:val="22"/>
          <w:szCs w:val="22"/>
          <w:highlight w:val="white"/>
        </w:rPr>
        <w:t xml:space="preserve"> ‡</w:t>
      </w:r>
      <w:r>
        <w:rPr>
          <w:sz w:val="22"/>
          <w:szCs w:val="22"/>
        </w:rPr>
        <w:t xml:space="preserve">. </w:t>
      </w:r>
      <w:r>
        <w:rPr>
          <w:i/>
          <w:sz w:val="22"/>
          <w:szCs w:val="22"/>
        </w:rPr>
        <w:t xml:space="preserve">Resilience and recovery after war: Refugee children and families in the United States. </w:t>
      </w:r>
      <w:r>
        <w:rPr>
          <w:sz w:val="22"/>
          <w:szCs w:val="22"/>
        </w:rPr>
        <w:t>Washington, DC: American Psychological Association.</w:t>
      </w:r>
    </w:p>
    <w:p w:rsidR="00945871" w:rsidRDefault="000F1199">
      <w:pPr>
        <w:ind w:left="720" w:hanging="720"/>
        <w:rPr>
          <w:sz w:val="22"/>
          <w:szCs w:val="22"/>
        </w:rPr>
      </w:pPr>
      <w:r>
        <w:rPr>
          <w:sz w:val="22"/>
          <w:szCs w:val="22"/>
        </w:rPr>
        <w:t>Amirrachman, A. R. (2014)</w:t>
      </w:r>
      <w:r>
        <w:rPr>
          <w:color w:val="222222"/>
          <w:sz w:val="22"/>
          <w:szCs w:val="22"/>
          <w:highlight w:val="white"/>
        </w:rPr>
        <w:t xml:space="preserve"> ‡</w:t>
      </w:r>
      <w:r>
        <w:rPr>
          <w:sz w:val="22"/>
          <w:szCs w:val="22"/>
        </w:rPr>
        <w:t xml:space="preserve">. Education in the conflict-affected Moluccas local tradition, identity politics and school principal leadership. </w:t>
      </w:r>
      <w:r>
        <w:rPr>
          <w:i/>
          <w:sz w:val="22"/>
          <w:szCs w:val="22"/>
        </w:rPr>
        <w:t>South East Asia Research</w:t>
      </w:r>
      <w:r>
        <w:rPr>
          <w:sz w:val="22"/>
          <w:szCs w:val="22"/>
        </w:rPr>
        <w:t>, 22(4), 561-578.</w:t>
      </w:r>
    </w:p>
    <w:p w:rsidR="00945871" w:rsidRDefault="000F1199">
      <w:pPr>
        <w:ind w:left="720" w:right="-720" w:hanging="720"/>
        <w:rPr>
          <w:sz w:val="22"/>
          <w:szCs w:val="22"/>
        </w:rPr>
      </w:pPr>
      <w:r>
        <w:rPr>
          <w:color w:val="000000"/>
          <w:sz w:val="22"/>
          <w:szCs w:val="22"/>
        </w:rPr>
        <w:t xml:space="preserve">Andreotti V.O. (2014). Soft versus critical global citizenship education. In McCloskey S. (eds) </w:t>
      </w:r>
      <w:r>
        <w:rPr>
          <w:i/>
          <w:color w:val="000000"/>
          <w:sz w:val="22"/>
          <w:szCs w:val="22"/>
        </w:rPr>
        <w:t>Development education in policy and practic</w:t>
      </w:r>
      <w:r>
        <w:rPr>
          <w:color w:val="000000"/>
          <w:sz w:val="22"/>
          <w:szCs w:val="22"/>
        </w:rPr>
        <w:t>e. Palgrave Macmillan, London.</w:t>
      </w:r>
    </w:p>
    <w:p w:rsidR="00945871" w:rsidRDefault="000F1199">
      <w:pPr>
        <w:ind w:left="720" w:hanging="720"/>
        <w:rPr>
          <w:sz w:val="22"/>
          <w:szCs w:val="22"/>
        </w:rPr>
      </w:pPr>
      <w:r>
        <w:rPr>
          <w:sz w:val="22"/>
          <w:szCs w:val="22"/>
        </w:rPr>
        <w:t>Arigatou Foundation. (2008</w:t>
      </w:r>
      <w:r>
        <w:rPr>
          <w:i/>
          <w:sz w:val="22"/>
          <w:szCs w:val="22"/>
        </w:rPr>
        <w:t>)</w:t>
      </w:r>
      <w:r>
        <w:rPr>
          <w:color w:val="222222"/>
          <w:sz w:val="22"/>
          <w:szCs w:val="22"/>
          <w:highlight w:val="white"/>
        </w:rPr>
        <w:t xml:space="preserve"> ‡</w:t>
      </w:r>
      <w:r>
        <w:rPr>
          <w:i/>
          <w:sz w:val="22"/>
          <w:szCs w:val="22"/>
        </w:rPr>
        <w:t>. Learning to live together: An intercultural and interfaith programme for ethics education.</w:t>
      </w:r>
      <w:r>
        <w:rPr>
          <w:sz w:val="22"/>
          <w:szCs w:val="22"/>
        </w:rPr>
        <w:t xml:space="preserve"> Geneva: Arigatou Foundation.</w:t>
      </w:r>
    </w:p>
    <w:p w:rsidR="00945871" w:rsidRDefault="000F1199">
      <w:pPr>
        <w:ind w:left="720" w:hanging="720"/>
        <w:rPr>
          <w:sz w:val="22"/>
          <w:szCs w:val="22"/>
        </w:rPr>
      </w:pPr>
      <w:r>
        <w:rPr>
          <w:sz w:val="22"/>
          <w:szCs w:val="22"/>
        </w:rPr>
        <w:t>Aviles, A. M., Anderson, T. R. &amp; Davila, E. R. (2006)</w:t>
      </w:r>
      <w:r>
        <w:rPr>
          <w:color w:val="222222"/>
          <w:sz w:val="22"/>
          <w:szCs w:val="22"/>
          <w:highlight w:val="white"/>
        </w:rPr>
        <w:t xml:space="preserve"> ‡</w:t>
      </w:r>
      <w:r>
        <w:rPr>
          <w:sz w:val="22"/>
          <w:szCs w:val="22"/>
        </w:rPr>
        <w:t xml:space="preserve">. Child and adolescent social-emotional development within the context of school. </w:t>
      </w:r>
      <w:r>
        <w:rPr>
          <w:i/>
          <w:sz w:val="22"/>
          <w:szCs w:val="22"/>
        </w:rPr>
        <w:t>Child and Adolescent Mental Health</w:t>
      </w:r>
      <w:r>
        <w:rPr>
          <w:sz w:val="22"/>
          <w:szCs w:val="22"/>
        </w:rPr>
        <w:t>, 11(1), 32-39.</w:t>
      </w:r>
    </w:p>
    <w:p w:rsidR="00945871" w:rsidRDefault="000F1199">
      <w:pPr>
        <w:ind w:left="720" w:hanging="720"/>
        <w:rPr>
          <w:color w:val="000000"/>
          <w:sz w:val="22"/>
          <w:szCs w:val="22"/>
        </w:rPr>
      </w:pPr>
      <w:r>
        <w:rPr>
          <w:color w:val="000000"/>
          <w:sz w:val="22"/>
          <w:szCs w:val="22"/>
        </w:rPr>
        <w:t xml:space="preserve">Bajaj, M. (2015). ‘Pedagogies of resistance’ and critical peace education praxis. </w:t>
      </w:r>
      <w:r>
        <w:rPr>
          <w:i/>
          <w:color w:val="000000"/>
          <w:sz w:val="22"/>
          <w:szCs w:val="22"/>
        </w:rPr>
        <w:t>Journal of Peace Education</w:t>
      </w:r>
      <w:r>
        <w:rPr>
          <w:color w:val="000000"/>
          <w:sz w:val="22"/>
          <w:szCs w:val="22"/>
        </w:rPr>
        <w:t>. 12(2). 154-166.</w:t>
      </w:r>
    </w:p>
    <w:p w:rsidR="00945871" w:rsidRDefault="000F1199">
      <w:pPr>
        <w:ind w:left="720" w:hanging="720"/>
        <w:rPr>
          <w:color w:val="000000"/>
          <w:sz w:val="22"/>
          <w:szCs w:val="22"/>
        </w:rPr>
      </w:pPr>
      <w:r>
        <w:rPr>
          <w:color w:val="000000"/>
          <w:sz w:val="22"/>
          <w:szCs w:val="22"/>
        </w:rPr>
        <w:t xml:space="preserve">Bajaj. M. (2011). Human Rights Education: Ideology, Location, Approaches. </w:t>
      </w:r>
      <w:r>
        <w:rPr>
          <w:i/>
          <w:color w:val="000000"/>
          <w:sz w:val="22"/>
          <w:szCs w:val="22"/>
        </w:rPr>
        <w:t xml:space="preserve">Human Rights Quarterly. </w:t>
      </w:r>
      <w:r>
        <w:rPr>
          <w:color w:val="000000"/>
          <w:sz w:val="22"/>
          <w:szCs w:val="22"/>
        </w:rPr>
        <w:t>33(2). 481-508.</w:t>
      </w:r>
    </w:p>
    <w:p w:rsidR="00945871" w:rsidRDefault="000F1199">
      <w:pPr>
        <w:ind w:left="720" w:hanging="720"/>
        <w:rPr>
          <w:sz w:val="22"/>
          <w:szCs w:val="22"/>
        </w:rPr>
      </w:pPr>
      <w:r>
        <w:rPr>
          <w:sz w:val="22"/>
          <w:szCs w:val="22"/>
        </w:rPr>
        <w:t>Banerjee, R., Weare, K., &amp; Farr, W. (2014)</w:t>
      </w:r>
      <w:r>
        <w:rPr>
          <w:color w:val="222222"/>
          <w:sz w:val="22"/>
          <w:szCs w:val="22"/>
          <w:highlight w:val="white"/>
        </w:rPr>
        <w:t xml:space="preserve"> ‡</w:t>
      </w:r>
      <w:r>
        <w:rPr>
          <w:sz w:val="22"/>
          <w:szCs w:val="22"/>
        </w:rPr>
        <w:t xml:space="preserve">. Working with ‘social and emotional aspects of learning’ (SEAL): Associations with school ethos, pupil social experiences, attendance, and attainment. </w:t>
      </w:r>
      <w:r>
        <w:rPr>
          <w:i/>
          <w:sz w:val="22"/>
          <w:szCs w:val="22"/>
        </w:rPr>
        <w:t>British Educational Research Journal</w:t>
      </w:r>
      <w:r>
        <w:rPr>
          <w:sz w:val="22"/>
          <w:szCs w:val="22"/>
        </w:rPr>
        <w:t>, 40(4), 718-742.</w:t>
      </w:r>
    </w:p>
    <w:p w:rsidR="00945871" w:rsidRDefault="000F1199">
      <w:pPr>
        <w:ind w:left="720" w:hanging="720"/>
        <w:rPr>
          <w:color w:val="000000"/>
          <w:sz w:val="22"/>
          <w:szCs w:val="22"/>
        </w:rPr>
      </w:pPr>
      <w:r>
        <w:rPr>
          <w:color w:val="000000"/>
          <w:sz w:val="22"/>
          <w:szCs w:val="22"/>
        </w:rPr>
        <w:t xml:space="preserve">Banks, J. (2008). Diversity, group identity, and citizenship education in a global age. </w:t>
      </w:r>
      <w:r>
        <w:rPr>
          <w:i/>
          <w:color w:val="000000"/>
          <w:sz w:val="22"/>
          <w:szCs w:val="22"/>
        </w:rPr>
        <w:t>Educational Researcher</w:t>
      </w:r>
      <w:r>
        <w:rPr>
          <w:color w:val="000000"/>
          <w:sz w:val="22"/>
          <w:szCs w:val="22"/>
        </w:rPr>
        <w:t>. 37(3), 129-139.</w:t>
      </w:r>
    </w:p>
    <w:p w:rsidR="00945871" w:rsidRDefault="000F1199">
      <w:pPr>
        <w:ind w:left="720" w:hanging="720"/>
        <w:rPr>
          <w:sz w:val="22"/>
          <w:szCs w:val="22"/>
        </w:rPr>
      </w:pPr>
      <w:r>
        <w:rPr>
          <w:sz w:val="22"/>
          <w:szCs w:val="22"/>
        </w:rPr>
        <w:t xml:space="preserve">Bano, S., &amp; Mishra, R. C. (2014). Development of social identity and prejudice in Hindu and Muslim children. </w:t>
      </w:r>
      <w:r>
        <w:rPr>
          <w:i/>
          <w:sz w:val="22"/>
          <w:szCs w:val="22"/>
        </w:rPr>
        <w:t>Social Science International</w:t>
      </w:r>
      <w:r>
        <w:rPr>
          <w:sz w:val="22"/>
          <w:szCs w:val="22"/>
        </w:rPr>
        <w:t xml:space="preserve">, </w:t>
      </w:r>
      <w:r>
        <w:rPr>
          <w:i/>
          <w:sz w:val="22"/>
          <w:szCs w:val="22"/>
        </w:rPr>
        <w:t>30</w:t>
      </w:r>
      <w:r>
        <w:rPr>
          <w:sz w:val="22"/>
          <w:szCs w:val="22"/>
        </w:rPr>
        <w:t>(1), 127–142.</w:t>
      </w:r>
    </w:p>
    <w:p w:rsidR="00945871" w:rsidRDefault="000F1199">
      <w:pPr>
        <w:ind w:left="720" w:right="-720" w:hanging="720"/>
        <w:rPr>
          <w:color w:val="0563C1"/>
          <w:sz w:val="22"/>
          <w:szCs w:val="22"/>
          <w:u w:val="single"/>
        </w:rPr>
      </w:pPr>
      <w:r>
        <w:rPr>
          <w:sz w:val="22"/>
          <w:szCs w:val="22"/>
        </w:rPr>
        <w:lastRenderedPageBreak/>
        <w:t>Baskin, K. (2014)</w:t>
      </w:r>
      <w:r>
        <w:rPr>
          <w:color w:val="222222"/>
          <w:sz w:val="22"/>
          <w:szCs w:val="22"/>
          <w:highlight w:val="white"/>
        </w:rPr>
        <w:t xml:space="preserve"> ‡</w:t>
      </w:r>
      <w:r>
        <w:rPr>
          <w:sz w:val="22"/>
          <w:szCs w:val="22"/>
        </w:rPr>
        <w:t xml:space="preserve">. SEL applications for post-conflict, disarmament, demobilization &amp; reintegration and disaster risk reduction scenarios: Rwanda, Mozambique, Sri Lanka. Case studies on social and emotional learning. Master's degree term paper. New York: Columbia University School of International and Public Affairs. Retrieved from: </w:t>
      </w:r>
      <w:hyperlink r:id="rId8">
        <w:r>
          <w:rPr>
            <w:color w:val="0563C1"/>
            <w:sz w:val="22"/>
            <w:szCs w:val="22"/>
            <w:u w:val="single"/>
          </w:rPr>
          <w:t>http://s3.amazonaws.com/inee-assets/resources/Case_studies_on_SEL_Kim_Baskin_2014.pdf</w:t>
        </w:r>
      </w:hyperlink>
    </w:p>
    <w:p w:rsidR="00945871" w:rsidRDefault="000F1199">
      <w:pPr>
        <w:ind w:left="720" w:hanging="720"/>
        <w:rPr>
          <w:sz w:val="22"/>
          <w:szCs w:val="22"/>
        </w:rPr>
      </w:pPr>
      <w:r>
        <w:rPr>
          <w:sz w:val="22"/>
          <w:szCs w:val="22"/>
        </w:rPr>
        <w:t>Becker, B. E., &amp; Luthar, S. S. (2002)</w:t>
      </w:r>
      <w:r>
        <w:rPr>
          <w:color w:val="222222"/>
          <w:sz w:val="22"/>
          <w:szCs w:val="22"/>
          <w:highlight w:val="white"/>
        </w:rPr>
        <w:t xml:space="preserve"> ‡</w:t>
      </w:r>
      <w:r>
        <w:rPr>
          <w:sz w:val="22"/>
          <w:szCs w:val="22"/>
        </w:rPr>
        <w:t xml:space="preserve">. Social-emotional factors affecting achievement outcomes among disadvantaged students: Closing the achievement gap. </w:t>
      </w:r>
      <w:r>
        <w:rPr>
          <w:i/>
          <w:sz w:val="22"/>
          <w:szCs w:val="22"/>
        </w:rPr>
        <w:t>Educational Psychologist</w:t>
      </w:r>
      <w:r>
        <w:rPr>
          <w:sz w:val="22"/>
          <w:szCs w:val="22"/>
        </w:rPr>
        <w:t>, 37(4), 197-214.</w:t>
      </w:r>
    </w:p>
    <w:p w:rsidR="00945871" w:rsidRDefault="000F1199">
      <w:pPr>
        <w:ind w:left="720" w:right="-720" w:hanging="720"/>
        <w:rPr>
          <w:sz w:val="22"/>
          <w:szCs w:val="22"/>
        </w:rPr>
      </w:pPr>
      <w:r>
        <w:rPr>
          <w:sz w:val="22"/>
          <w:szCs w:val="22"/>
        </w:rPr>
        <w:t xml:space="preserve">Becker, K. D., &amp; Domitrovich, C. E. (2011). The conceptualization, integration, and support of evidence-based interventions in the schools. </w:t>
      </w:r>
      <w:r>
        <w:rPr>
          <w:i/>
          <w:sz w:val="22"/>
          <w:szCs w:val="22"/>
        </w:rPr>
        <w:t>School Psychology Review</w:t>
      </w:r>
      <w:r>
        <w:rPr>
          <w:sz w:val="22"/>
          <w:szCs w:val="22"/>
        </w:rPr>
        <w:t>, 40(4), 582-589.</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Bellino, M. J. &amp; Williams, J. H. (2017). </w:t>
      </w:r>
      <w:r>
        <w:rPr>
          <w:i/>
          <w:color w:val="000000"/>
          <w:sz w:val="22"/>
          <w:szCs w:val="22"/>
        </w:rPr>
        <w:t>(Re)Constructing memory: Education, identity, and conflict.</w:t>
      </w:r>
      <w:r>
        <w:rPr>
          <w:color w:val="000000"/>
          <w:sz w:val="22"/>
          <w:szCs w:val="22"/>
        </w:rPr>
        <w:t xml:space="preserve"> Boston: Sense Publishers.</w:t>
      </w:r>
    </w:p>
    <w:p w:rsidR="00945871" w:rsidRDefault="000F1199">
      <w:pPr>
        <w:pBdr>
          <w:top w:val="nil"/>
          <w:left w:val="nil"/>
          <w:bottom w:val="nil"/>
          <w:right w:val="nil"/>
          <w:between w:val="nil"/>
        </w:pBdr>
        <w:ind w:left="720" w:hanging="720"/>
        <w:rPr>
          <w:color w:val="222222"/>
          <w:sz w:val="22"/>
          <w:szCs w:val="22"/>
        </w:rPr>
      </w:pPr>
      <w:r>
        <w:rPr>
          <w:color w:val="222222"/>
          <w:sz w:val="22"/>
          <w:szCs w:val="22"/>
        </w:rPr>
        <w:t xml:space="preserve">Benavot, A. (2011). Improving the provision of quality education: Perspectives from textbook research. </w:t>
      </w:r>
      <w:r>
        <w:rPr>
          <w:i/>
          <w:color w:val="222222"/>
          <w:sz w:val="22"/>
          <w:szCs w:val="22"/>
        </w:rPr>
        <w:t>Journal of International Cooperation in Education.</w:t>
      </w:r>
      <w:r>
        <w:rPr>
          <w:color w:val="222222"/>
          <w:sz w:val="22"/>
          <w:szCs w:val="22"/>
        </w:rPr>
        <w:t xml:space="preserve"> 14(2), 1-17.</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Benavot, A. (2017). Education systems need a mjor re-think. In J. Nethersole, &amp; J. Saunders, </w:t>
      </w:r>
      <w:r>
        <w:rPr>
          <w:i/>
          <w:color w:val="000000"/>
          <w:sz w:val="22"/>
          <w:szCs w:val="22"/>
        </w:rPr>
        <w:t>Ministers Reference Book: Commonwealth</w:t>
      </w:r>
      <w:r>
        <w:rPr>
          <w:color w:val="000000"/>
          <w:sz w:val="22"/>
          <w:szCs w:val="22"/>
        </w:rPr>
        <w:t xml:space="preserve"> (pp. 68-71). London: Henley Media Group.</w:t>
      </w:r>
    </w:p>
    <w:p w:rsidR="00945871" w:rsidRDefault="000F1199">
      <w:pPr>
        <w:ind w:left="720" w:hanging="720"/>
        <w:rPr>
          <w:sz w:val="22"/>
          <w:szCs w:val="22"/>
        </w:rPr>
      </w:pPr>
      <w:r>
        <w:rPr>
          <w:sz w:val="22"/>
          <w:szCs w:val="22"/>
        </w:rPr>
        <w:t>Berger, P. L., &amp; Luckmann, T. (1966)</w:t>
      </w:r>
      <w:r>
        <w:rPr>
          <w:i/>
          <w:sz w:val="22"/>
          <w:szCs w:val="22"/>
        </w:rPr>
        <w:t xml:space="preserve"> The Social Construction of Reality: A Treatise in the Sociology of Knowledge.</w:t>
      </w:r>
      <w:r>
        <w:rPr>
          <w:sz w:val="22"/>
          <w:szCs w:val="22"/>
        </w:rPr>
        <w:t xml:space="preserve"> England: Clays Ltd.</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Betancourt, T. (2005). Stressors, supports and the social ecology of displacement: psychosocial dimensions of an emergency education program for Chechen adolescents displaced in Ingushetia, Russia. </w:t>
      </w:r>
      <w:hyperlink r:id="rId9">
        <w:r>
          <w:rPr>
            <w:color w:val="0563C1"/>
            <w:sz w:val="22"/>
            <w:szCs w:val="22"/>
            <w:u w:val="single"/>
          </w:rPr>
          <w:t>https://www.ncbi.nlm.nih.gov/pubmed/16404689</w:t>
        </w:r>
      </w:hyperlink>
    </w:p>
    <w:p w:rsidR="00945871" w:rsidRDefault="000F1199">
      <w:pPr>
        <w:ind w:left="720" w:hanging="720"/>
        <w:rPr>
          <w:sz w:val="22"/>
          <w:szCs w:val="22"/>
        </w:rPr>
      </w:pPr>
      <w:r>
        <w:rPr>
          <w:sz w:val="22"/>
          <w:szCs w:val="22"/>
        </w:rPr>
        <w:t>Bierman, K. L., Domitrovich, C. E., Nix, R. L., Gest, S. D., Welsch, J. A., Greenberg, M. T., Blair, C., Nelson, K. E., &amp; Gill, S. (2008)</w:t>
      </w:r>
      <w:r>
        <w:rPr>
          <w:color w:val="222222"/>
          <w:sz w:val="22"/>
          <w:szCs w:val="22"/>
          <w:highlight w:val="white"/>
        </w:rPr>
        <w:t xml:space="preserve"> ‡</w:t>
      </w:r>
      <w:r>
        <w:rPr>
          <w:sz w:val="22"/>
          <w:szCs w:val="22"/>
        </w:rPr>
        <w:t xml:space="preserve">. Promoting academic and social-emotional school readiness: The head start REDI program. </w:t>
      </w:r>
      <w:r>
        <w:rPr>
          <w:i/>
          <w:sz w:val="22"/>
          <w:szCs w:val="22"/>
        </w:rPr>
        <w:t>Child Development</w:t>
      </w:r>
      <w:r>
        <w:rPr>
          <w:sz w:val="22"/>
          <w:szCs w:val="22"/>
        </w:rPr>
        <w:t>, 79(6), 1802-1817.</w:t>
      </w:r>
    </w:p>
    <w:p w:rsidR="00945871" w:rsidRDefault="000F1199">
      <w:pPr>
        <w:ind w:left="720" w:hanging="720"/>
        <w:rPr>
          <w:color w:val="000000"/>
          <w:sz w:val="22"/>
          <w:szCs w:val="22"/>
        </w:rPr>
      </w:pPr>
      <w:r>
        <w:rPr>
          <w:color w:val="000000"/>
          <w:sz w:val="22"/>
          <w:szCs w:val="22"/>
        </w:rPr>
        <w:t xml:space="preserve">Binkley, M., Erstad, O., Herman, J., Raizen, S., Ripley, M., Miller-Ricci, M. &amp; Rumble, M. (2012). Defining twenty-first century skills. In P. Griffin, B. McGraw, &amp; E. Care (Eds.), </w:t>
      </w:r>
      <w:r>
        <w:rPr>
          <w:i/>
          <w:color w:val="000000"/>
          <w:sz w:val="22"/>
          <w:szCs w:val="22"/>
        </w:rPr>
        <w:t>Assessment and Teaching of 21</w:t>
      </w:r>
      <w:r>
        <w:rPr>
          <w:i/>
          <w:color w:val="000000"/>
          <w:sz w:val="22"/>
          <w:szCs w:val="22"/>
          <w:vertAlign w:val="superscript"/>
        </w:rPr>
        <w:t>st</w:t>
      </w:r>
      <w:r>
        <w:rPr>
          <w:i/>
          <w:color w:val="000000"/>
          <w:sz w:val="22"/>
          <w:szCs w:val="22"/>
        </w:rPr>
        <w:t xml:space="preserve"> Century Skills</w:t>
      </w:r>
      <w:r>
        <w:rPr>
          <w:color w:val="000000"/>
          <w:sz w:val="22"/>
          <w:szCs w:val="22"/>
        </w:rPr>
        <w:t>. Netherlands: Springer</w:t>
      </w:r>
    </w:p>
    <w:p w:rsidR="00945871" w:rsidRDefault="000F1199">
      <w:pPr>
        <w:ind w:left="720" w:hanging="720"/>
        <w:rPr>
          <w:color w:val="000000"/>
          <w:sz w:val="22"/>
          <w:szCs w:val="22"/>
        </w:rPr>
      </w:pPr>
      <w:r>
        <w:rPr>
          <w:color w:val="000000"/>
          <w:sz w:val="22"/>
          <w:szCs w:val="22"/>
        </w:rPr>
        <w:t>Blumenthal, A. (1940). A new definition of culture. </w:t>
      </w:r>
      <w:r>
        <w:rPr>
          <w:i/>
          <w:color w:val="000000"/>
          <w:sz w:val="22"/>
          <w:szCs w:val="22"/>
        </w:rPr>
        <w:t>American Anthropologist</w:t>
      </w:r>
      <w:r>
        <w:rPr>
          <w:color w:val="000000"/>
          <w:sz w:val="22"/>
          <w:szCs w:val="22"/>
        </w:rPr>
        <w:t>, 42(4), 571-586.</w:t>
      </w:r>
    </w:p>
    <w:p w:rsidR="00945871" w:rsidRDefault="000F1199">
      <w:pPr>
        <w:ind w:left="720" w:hanging="720"/>
        <w:rPr>
          <w:color w:val="000000"/>
          <w:sz w:val="22"/>
          <w:szCs w:val="22"/>
        </w:rPr>
      </w:pPr>
      <w:r>
        <w:rPr>
          <w:color w:val="000000"/>
          <w:sz w:val="22"/>
          <w:szCs w:val="22"/>
        </w:rPr>
        <w:t xml:space="preserve">Borghans, L., Duckworth, A. L., Heckman, J. J., and Ter Weel, B. (2008). The economics and psychology of personality traits. </w:t>
      </w:r>
      <w:r>
        <w:rPr>
          <w:i/>
          <w:color w:val="000000"/>
          <w:sz w:val="22"/>
          <w:szCs w:val="22"/>
        </w:rPr>
        <w:t>Journal of Human Resources</w:t>
      </w:r>
      <w:r>
        <w:rPr>
          <w:color w:val="000000"/>
          <w:sz w:val="22"/>
          <w:szCs w:val="22"/>
        </w:rPr>
        <w:t>, 43(4), 972-1059.</w:t>
      </w:r>
    </w:p>
    <w:p w:rsidR="00945871" w:rsidRDefault="000F1199">
      <w:pPr>
        <w:ind w:left="720" w:hanging="720"/>
        <w:rPr>
          <w:color w:val="000000"/>
          <w:sz w:val="22"/>
          <w:szCs w:val="22"/>
        </w:rPr>
      </w:pPr>
      <w:r>
        <w:rPr>
          <w:color w:val="000000"/>
          <w:sz w:val="22"/>
          <w:szCs w:val="22"/>
        </w:rPr>
        <w:t>Borofsky, R., Barth, F., Shweder, R. A., Rodseth, L., &amp; Stolzenberg, N. M. (2001). When: A conversation about culture. </w:t>
      </w:r>
      <w:r>
        <w:rPr>
          <w:i/>
          <w:color w:val="000000"/>
          <w:sz w:val="22"/>
          <w:szCs w:val="22"/>
        </w:rPr>
        <w:t>American Anthropologist</w:t>
      </w:r>
      <w:r>
        <w:rPr>
          <w:color w:val="000000"/>
          <w:sz w:val="22"/>
          <w:szCs w:val="22"/>
        </w:rPr>
        <w:t>, 103(2), 432-446.</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Bouffard, S., Parkinson, J., Jacob, R., &amp; Jones, S.M. (2009). Designing SECURe: A summary of literature and SEL programs reviewed in preparation for the development of SECURe. Cambridge, MA: Harvard Graduate School of Education, Harvard University.</w:t>
      </w:r>
    </w:p>
    <w:p w:rsidR="00945871" w:rsidRDefault="000F1199">
      <w:pPr>
        <w:ind w:left="720" w:hanging="720"/>
        <w:rPr>
          <w:color w:val="000000"/>
          <w:sz w:val="22"/>
          <w:szCs w:val="22"/>
        </w:rPr>
      </w:pPr>
      <w:r>
        <w:rPr>
          <w:color w:val="000000"/>
          <w:sz w:val="22"/>
          <w:szCs w:val="22"/>
        </w:rPr>
        <w:t xml:space="preserve">Bourdieu, P. (1986) The forms of capital. In J. Richardson (Ed.), </w:t>
      </w:r>
      <w:r>
        <w:rPr>
          <w:i/>
          <w:color w:val="000000"/>
          <w:sz w:val="22"/>
          <w:szCs w:val="22"/>
        </w:rPr>
        <w:t>Handbook of Theory and Research for the Sociology of Education</w:t>
      </w:r>
      <w:r>
        <w:rPr>
          <w:color w:val="000000"/>
          <w:sz w:val="22"/>
          <w:szCs w:val="22"/>
        </w:rPr>
        <w:t>. West Port, CT: Greenwood, 241-258</w:t>
      </w:r>
    </w:p>
    <w:p w:rsidR="00945871" w:rsidRDefault="000F1199">
      <w:pPr>
        <w:ind w:left="720" w:hanging="720"/>
        <w:rPr>
          <w:color w:val="000000"/>
          <w:sz w:val="22"/>
          <w:szCs w:val="22"/>
        </w:rPr>
      </w:pPr>
      <w:r>
        <w:rPr>
          <w:color w:val="000000"/>
          <w:sz w:val="22"/>
          <w:szCs w:val="22"/>
        </w:rPr>
        <w:t>Bourdieu, P., &amp; Passeron, J. C. (1990). </w:t>
      </w:r>
      <w:r>
        <w:rPr>
          <w:i/>
          <w:color w:val="000000"/>
          <w:sz w:val="22"/>
          <w:szCs w:val="22"/>
        </w:rPr>
        <w:t>Reproduction in education, society and culture</w:t>
      </w:r>
      <w:r>
        <w:rPr>
          <w:color w:val="000000"/>
          <w:sz w:val="22"/>
          <w:szCs w:val="22"/>
        </w:rPr>
        <w:t> (Vol. 4). Great Britain: Sage.</w:t>
      </w:r>
    </w:p>
    <w:p w:rsidR="00945871" w:rsidRDefault="000F1199">
      <w:pPr>
        <w:ind w:left="720" w:hanging="720"/>
        <w:rPr>
          <w:sz w:val="22"/>
          <w:szCs w:val="22"/>
        </w:rPr>
      </w:pPr>
      <w:r>
        <w:rPr>
          <w:sz w:val="22"/>
          <w:szCs w:val="22"/>
        </w:rPr>
        <w:t>Brackett, M. A., Rivers, S. E., Shiffman, S., &amp; Salovey, P. (2011)</w:t>
      </w:r>
      <w:r>
        <w:rPr>
          <w:color w:val="222222"/>
          <w:sz w:val="22"/>
          <w:szCs w:val="22"/>
          <w:highlight w:val="white"/>
        </w:rPr>
        <w:t xml:space="preserve"> ‡</w:t>
      </w:r>
      <w:r>
        <w:rPr>
          <w:sz w:val="22"/>
          <w:szCs w:val="22"/>
        </w:rPr>
        <w:t xml:space="preserve">. Emotional intelligence: Implications for personal, social, academic, and workplace success. </w:t>
      </w:r>
      <w:r>
        <w:rPr>
          <w:i/>
          <w:sz w:val="22"/>
          <w:szCs w:val="22"/>
        </w:rPr>
        <w:t>Social and Personality Psychology Compass</w:t>
      </w:r>
      <w:r>
        <w:rPr>
          <w:sz w:val="22"/>
          <w:szCs w:val="22"/>
        </w:rPr>
        <w:t>, 5(1), 88–103.</w:t>
      </w:r>
    </w:p>
    <w:p w:rsidR="00945871" w:rsidRDefault="000F1199">
      <w:pPr>
        <w:ind w:left="720" w:hanging="720"/>
        <w:rPr>
          <w:sz w:val="22"/>
          <w:szCs w:val="22"/>
        </w:rPr>
      </w:pPr>
      <w:r>
        <w:rPr>
          <w:sz w:val="22"/>
          <w:szCs w:val="22"/>
        </w:rPr>
        <w:lastRenderedPageBreak/>
        <w:t>Brackett, M. A., Rivers, S. E., Shiffman, S., Lerner, N., &amp; Salovey, P. (2006)</w:t>
      </w:r>
      <w:r>
        <w:rPr>
          <w:color w:val="222222"/>
          <w:sz w:val="22"/>
          <w:szCs w:val="22"/>
          <w:highlight w:val="white"/>
        </w:rPr>
        <w:t xml:space="preserve"> ‡</w:t>
      </w:r>
      <w:r>
        <w:rPr>
          <w:sz w:val="22"/>
          <w:szCs w:val="22"/>
        </w:rPr>
        <w:t xml:space="preserve">. Relating emotional abilities to social functioning: A comparison of self-report and performance measures of emotional intelligence. </w:t>
      </w:r>
      <w:r>
        <w:rPr>
          <w:i/>
          <w:sz w:val="22"/>
          <w:szCs w:val="22"/>
        </w:rPr>
        <w:t>Journal of Personality and Social Psychology</w:t>
      </w:r>
      <w:r>
        <w:rPr>
          <w:sz w:val="22"/>
          <w:szCs w:val="22"/>
        </w:rPr>
        <w:t>, 91(4), 780–795.</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Bretherton, D., Weston, J. &amp; Zbar, V. (2003). Peace education in a post-conflict environment: The case of Sierra Leone. </w:t>
      </w:r>
      <w:r>
        <w:rPr>
          <w:i/>
          <w:color w:val="000000"/>
          <w:sz w:val="22"/>
          <w:szCs w:val="22"/>
        </w:rPr>
        <w:t>Prospects</w:t>
      </w:r>
      <w:r>
        <w:rPr>
          <w:color w:val="000000"/>
          <w:sz w:val="22"/>
          <w:szCs w:val="22"/>
        </w:rPr>
        <w:t xml:space="preserve">, 33 (2). </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Bridgeland, J., Bruce, M. &amp; Hariharan, A. (n.d.) The missing piece: A national teacher survey on how social and emotional learning can empower children and transform schools. Chicago: Collaborative for Academic, Social and Emotional Learning (CASEL).</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Buckner, E., &amp; Garnett-Russell, S. (2013)</w:t>
      </w:r>
      <w:r>
        <w:rPr>
          <w:color w:val="222222"/>
          <w:sz w:val="22"/>
          <w:szCs w:val="22"/>
          <w:highlight w:val="white"/>
        </w:rPr>
        <w:t xml:space="preserve"> ‡. Portraying the global: Cross national trends in textbooks’ portrayal of globalization and global citizenship. </w:t>
      </w:r>
      <w:r>
        <w:rPr>
          <w:i/>
          <w:color w:val="222222"/>
          <w:sz w:val="22"/>
          <w:szCs w:val="22"/>
          <w:highlight w:val="white"/>
        </w:rPr>
        <w:t>International Studies Quarterly.</w:t>
      </w:r>
      <w:r>
        <w:rPr>
          <w:color w:val="222222"/>
          <w:sz w:val="22"/>
          <w:szCs w:val="22"/>
          <w:highlight w:val="white"/>
        </w:rPr>
        <w:t xml:space="preserve"> 57, 738-750.</w:t>
      </w:r>
    </w:p>
    <w:p w:rsidR="00945871" w:rsidRDefault="000F1199">
      <w:pPr>
        <w:ind w:left="720" w:right="-720" w:hanging="720"/>
        <w:rPr>
          <w:color w:val="0563C1"/>
          <w:sz w:val="22"/>
          <w:szCs w:val="22"/>
          <w:u w:val="single"/>
        </w:rPr>
      </w:pPr>
      <w:r>
        <w:rPr>
          <w:sz w:val="22"/>
          <w:szCs w:val="22"/>
        </w:rPr>
        <w:t xml:space="preserve">Bulat, J., Hayes, A. M., Wykia Macon, Tichá, R., &amp; Abery, B. H. (2017). </w:t>
      </w:r>
      <w:r>
        <w:rPr>
          <w:i/>
          <w:sz w:val="22"/>
          <w:szCs w:val="22"/>
        </w:rPr>
        <w:t xml:space="preserve">School and Classroom Disabilities Inclusion Guide for Low- and Middle-Income Countries. </w:t>
      </w:r>
      <w:r>
        <w:rPr>
          <w:sz w:val="22"/>
          <w:szCs w:val="22"/>
        </w:rPr>
        <w:t xml:space="preserve">RTI Press Publication No. OP-0031-1701. Research Triangle Park, NC: RTI Press. Retrieved from: </w:t>
      </w:r>
      <w:hyperlink r:id="rId10" w:anchor="modal-46-803">
        <w:r>
          <w:rPr>
            <w:color w:val="0563C1"/>
            <w:sz w:val="22"/>
            <w:szCs w:val="22"/>
            <w:u w:val="single"/>
          </w:rPr>
          <w:t>https://shared.rti.org/content/rti-school-and-classroom-disabilities-inclusion-guide-low-and-middle-income-countries#modal-46-803</w:t>
        </w:r>
      </w:hyperlink>
    </w:p>
    <w:p w:rsidR="00945871" w:rsidRDefault="000F1199">
      <w:pPr>
        <w:ind w:left="720" w:hanging="720"/>
        <w:rPr>
          <w:sz w:val="22"/>
          <w:szCs w:val="22"/>
          <w:highlight w:val="white"/>
        </w:rPr>
      </w:pPr>
      <w:r>
        <w:rPr>
          <w:sz w:val="22"/>
          <w:szCs w:val="22"/>
          <w:highlight w:val="white"/>
        </w:rPr>
        <w:t xml:space="preserve">Burde, D. (2014). Conclusion: Education as Hope. In </w:t>
      </w:r>
      <w:r>
        <w:rPr>
          <w:sz w:val="22"/>
          <w:szCs w:val="22"/>
        </w:rPr>
        <w:t xml:space="preserve">D. Burde (Ed.), </w:t>
      </w:r>
      <w:r>
        <w:rPr>
          <w:i/>
          <w:sz w:val="22"/>
          <w:szCs w:val="22"/>
        </w:rPr>
        <w:t>Schools for Conflict or for Peace in Afghanistan</w:t>
      </w:r>
      <w:r>
        <w:rPr>
          <w:sz w:val="22"/>
          <w:szCs w:val="22"/>
          <w:highlight w:val="white"/>
        </w:rPr>
        <w:t xml:space="preserve"> (pp. 154-170). New York: Columbia University Press. Retrieved from </w:t>
      </w:r>
      <w:hyperlink r:id="rId11">
        <w:r>
          <w:rPr>
            <w:color w:val="0563C1"/>
            <w:sz w:val="22"/>
            <w:szCs w:val="22"/>
            <w:highlight w:val="white"/>
            <w:u w:val="single"/>
          </w:rPr>
          <w:t>http://www.jstor.org/stable/10.7312/burd16928.11</w:t>
        </w:r>
      </w:hyperlink>
    </w:p>
    <w:p w:rsidR="00945871" w:rsidRDefault="000F1199">
      <w:pPr>
        <w:ind w:left="720" w:right="-720" w:hanging="720"/>
        <w:rPr>
          <w:color w:val="000000"/>
          <w:sz w:val="22"/>
          <w:szCs w:val="22"/>
        </w:rPr>
      </w:pPr>
      <w:r>
        <w:rPr>
          <w:color w:val="000000"/>
          <w:sz w:val="22"/>
          <w:szCs w:val="22"/>
        </w:rPr>
        <w:t>Burde, D., Kapit, A., Wahl, R. L., Guven, O., &amp; Skarpeteig, M. I. (2017)</w:t>
      </w:r>
      <w:r>
        <w:rPr>
          <w:color w:val="222222"/>
          <w:sz w:val="22"/>
          <w:szCs w:val="22"/>
          <w:highlight w:val="white"/>
        </w:rPr>
        <w:t xml:space="preserve"> ‡</w:t>
      </w:r>
      <w:r>
        <w:rPr>
          <w:color w:val="000000"/>
          <w:sz w:val="22"/>
          <w:szCs w:val="22"/>
        </w:rPr>
        <w:t xml:space="preserve">. Education in emergencies: A review of theory and research. </w:t>
      </w:r>
      <w:r>
        <w:rPr>
          <w:i/>
          <w:color w:val="000000"/>
          <w:sz w:val="22"/>
          <w:szCs w:val="22"/>
        </w:rPr>
        <w:t>Review of Educational Research</w:t>
      </w:r>
      <w:r>
        <w:rPr>
          <w:color w:val="000000"/>
          <w:sz w:val="22"/>
          <w:szCs w:val="22"/>
        </w:rPr>
        <w:t>, 87(3). 619-658.</w:t>
      </w:r>
    </w:p>
    <w:p w:rsidR="00945871" w:rsidRDefault="000F1199">
      <w:pPr>
        <w:ind w:left="720" w:hanging="720"/>
        <w:rPr>
          <w:sz w:val="22"/>
          <w:szCs w:val="22"/>
        </w:rPr>
      </w:pPr>
      <w:r>
        <w:rPr>
          <w:sz w:val="22"/>
          <w:szCs w:val="22"/>
        </w:rPr>
        <w:t xml:space="preserve">Burde, D., Ozen, G., Kelcey, J., Lahmann, H., &amp; Al-Abbadi, K. (2015). What works to promote children’s educational access, quality of learning, and wellbeing in crisis-affected contexts: education rigorous literature review. New York: INEE. Retrieved from: </w:t>
      </w:r>
      <w:hyperlink r:id="rId12">
        <w:r>
          <w:rPr>
            <w:color w:val="0563C1"/>
            <w:sz w:val="22"/>
            <w:szCs w:val="22"/>
            <w:u w:val="single"/>
          </w:rPr>
          <w:t>https://assets.publishing.service.gov.uk/media/57a0897ee5274a31e00000e0/61127-Education-in-Emergencies-Rigorous-Review_FINAL_2015_10_26.pdf</w:t>
        </w:r>
      </w:hyperlink>
    </w:p>
    <w:p w:rsidR="00945871" w:rsidRDefault="000F1199">
      <w:pPr>
        <w:ind w:left="720" w:hanging="720"/>
        <w:rPr>
          <w:sz w:val="22"/>
          <w:szCs w:val="22"/>
        </w:rPr>
      </w:pPr>
      <w:r>
        <w:rPr>
          <w:sz w:val="22"/>
          <w:szCs w:val="22"/>
        </w:rPr>
        <w:t xml:space="preserve">Bush, K. D., &amp; Saltarelli, D. (Eds.). (2000). </w:t>
      </w:r>
      <w:r>
        <w:rPr>
          <w:i/>
          <w:sz w:val="22"/>
          <w:szCs w:val="22"/>
        </w:rPr>
        <w:t>The two faces of education in ethnic conflict: Towards peace-building education for children</w:t>
      </w:r>
      <w:r>
        <w:rPr>
          <w:sz w:val="22"/>
          <w:szCs w:val="22"/>
        </w:rPr>
        <w:t>. Florence, Italy: UNICEF Innocenti Center.</w:t>
      </w:r>
    </w:p>
    <w:p w:rsidR="00945871" w:rsidRDefault="000F1199">
      <w:pPr>
        <w:ind w:left="720" w:hanging="720"/>
        <w:rPr>
          <w:color w:val="000000"/>
          <w:sz w:val="22"/>
          <w:szCs w:val="22"/>
        </w:rPr>
      </w:pPr>
      <w:r>
        <w:rPr>
          <w:color w:val="000000"/>
          <w:sz w:val="22"/>
          <w:szCs w:val="22"/>
        </w:rPr>
        <w:t>Care, E., Kim H., Anderson, K., &amp; Gustafsson-Wright, E. (2017)</w:t>
      </w:r>
      <w:r>
        <w:rPr>
          <w:color w:val="222222"/>
          <w:sz w:val="22"/>
          <w:szCs w:val="22"/>
          <w:highlight w:val="white"/>
        </w:rPr>
        <w:t xml:space="preserve"> ‡</w:t>
      </w:r>
      <w:r>
        <w:rPr>
          <w:color w:val="000000"/>
          <w:sz w:val="22"/>
          <w:szCs w:val="22"/>
        </w:rPr>
        <w:t xml:space="preserve">. Skills for a changing world: National perspectives and the global movement. Washington, DC: The Brookings Institution. Retrieved from: </w:t>
      </w:r>
      <w:hyperlink r:id="rId13">
        <w:r>
          <w:rPr>
            <w:color w:val="0563C1"/>
            <w:sz w:val="22"/>
            <w:szCs w:val="22"/>
            <w:u w:val="single"/>
          </w:rPr>
          <w:t>https://www.brookings.edu/wp-content/uploads/2017/03/global-20170324-skills-for-a-changing-world.pdf</w:t>
        </w:r>
      </w:hyperlink>
    </w:p>
    <w:p w:rsidR="00945871" w:rsidRDefault="000F1199">
      <w:pPr>
        <w:ind w:left="720" w:hanging="720"/>
        <w:rPr>
          <w:color w:val="000000"/>
          <w:sz w:val="22"/>
          <w:szCs w:val="22"/>
        </w:rPr>
      </w:pPr>
      <w:r>
        <w:rPr>
          <w:sz w:val="22"/>
          <w:szCs w:val="22"/>
        </w:rPr>
        <w:t xml:space="preserve">Carretero, M. (2011). </w:t>
      </w:r>
      <w:r>
        <w:rPr>
          <w:i/>
          <w:sz w:val="22"/>
          <w:szCs w:val="22"/>
        </w:rPr>
        <w:t xml:space="preserve">Constructing patriotism: Teaching history and memories in global worlds. </w:t>
      </w:r>
      <w:r>
        <w:rPr>
          <w:sz w:val="22"/>
          <w:szCs w:val="22"/>
        </w:rPr>
        <w:t>Charlotte, NC: Information Age Publishing.</w:t>
      </w:r>
    </w:p>
    <w:p w:rsidR="00945871" w:rsidRDefault="000F1199">
      <w:pPr>
        <w:ind w:left="720" w:hanging="720"/>
        <w:rPr>
          <w:sz w:val="22"/>
          <w:szCs w:val="22"/>
        </w:rPr>
      </w:pPr>
      <w:r>
        <w:rPr>
          <w:sz w:val="22"/>
          <w:szCs w:val="22"/>
        </w:rPr>
        <w:t>Cassity, E., &amp; Gow, G. (2006)</w:t>
      </w:r>
      <w:r>
        <w:rPr>
          <w:color w:val="222222"/>
          <w:sz w:val="22"/>
          <w:szCs w:val="22"/>
          <w:highlight w:val="white"/>
        </w:rPr>
        <w:t xml:space="preserve"> ‡</w:t>
      </w:r>
      <w:r>
        <w:rPr>
          <w:sz w:val="22"/>
          <w:szCs w:val="22"/>
        </w:rPr>
        <w:t>. Making up for the lost time: Young African refugees in Western Sydney high schools. Australia: Centre for Cultural Research.</w:t>
      </w:r>
    </w:p>
    <w:p w:rsidR="00945871" w:rsidRDefault="000F1199">
      <w:pPr>
        <w:ind w:left="720" w:hanging="720"/>
        <w:rPr>
          <w:color w:val="000000"/>
          <w:sz w:val="22"/>
          <w:szCs w:val="22"/>
        </w:rPr>
      </w:pPr>
      <w:r>
        <w:rPr>
          <w:color w:val="000000"/>
          <w:sz w:val="22"/>
          <w:szCs w:val="22"/>
        </w:rPr>
        <w:t xml:space="preserve">Central Square Foundation. (2015). Life skill education in India: An overview of evidence and current practices in our education system. Delhi: Central Square Foundation. Retrieved from: </w:t>
      </w:r>
      <w:hyperlink r:id="rId14">
        <w:r>
          <w:rPr>
            <w:color w:val="0563C1"/>
            <w:sz w:val="22"/>
            <w:szCs w:val="22"/>
            <w:u w:val="single"/>
          </w:rPr>
          <w:t>http://www.centralsquarefoundation.org/wp-content/uploads/2015/12/Life-Skills-Education-in-India.pdf</w:t>
        </w:r>
      </w:hyperlink>
    </w:p>
    <w:p w:rsidR="00945871" w:rsidRDefault="000F1199">
      <w:pPr>
        <w:ind w:left="720" w:hanging="720"/>
        <w:rPr>
          <w:sz w:val="22"/>
          <w:szCs w:val="22"/>
        </w:rPr>
      </w:pPr>
      <w:r>
        <w:rPr>
          <w:sz w:val="22"/>
          <w:szCs w:val="22"/>
        </w:rPr>
        <w:lastRenderedPageBreak/>
        <w:t>Cohen, J. (2006)</w:t>
      </w:r>
      <w:r>
        <w:rPr>
          <w:color w:val="222222"/>
          <w:sz w:val="22"/>
          <w:szCs w:val="22"/>
          <w:highlight w:val="white"/>
        </w:rPr>
        <w:t xml:space="preserve"> ‡</w:t>
      </w:r>
      <w:r>
        <w:rPr>
          <w:sz w:val="22"/>
          <w:szCs w:val="22"/>
        </w:rPr>
        <w:t xml:space="preserve">. Social, emotional, ethical and academic education: Creating a climate for learning, participation in democracy, and well-being. </w:t>
      </w:r>
      <w:r>
        <w:rPr>
          <w:i/>
          <w:sz w:val="22"/>
          <w:szCs w:val="22"/>
        </w:rPr>
        <w:t>Harvard Educational Review</w:t>
      </w:r>
      <w:r>
        <w:rPr>
          <w:sz w:val="22"/>
          <w:szCs w:val="22"/>
        </w:rPr>
        <w:t>, 76(2), 201-237.</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Collaboration for Academic, Social, and Emotional Learning [CASEL]. (2008). Social emotional learning (SEL) and student benefits: Implications for the safe schools/ healthy students core elements. Retrieved from: </w:t>
      </w:r>
      <w:hyperlink r:id="rId15">
        <w:r>
          <w:rPr>
            <w:color w:val="0563C1"/>
            <w:sz w:val="22"/>
            <w:szCs w:val="22"/>
            <w:u w:val="single"/>
          </w:rPr>
          <w:t>http://www.promoteprevent.org/sites/www.promoteprevent.org/files/resources/SELbenefits.pdf</w:t>
        </w:r>
      </w:hyperlink>
    </w:p>
    <w:p w:rsidR="00945871" w:rsidRDefault="000F1199">
      <w:pPr>
        <w:ind w:left="720" w:hanging="720"/>
        <w:rPr>
          <w:color w:val="000000"/>
          <w:sz w:val="22"/>
          <w:szCs w:val="22"/>
        </w:rPr>
      </w:pPr>
      <w:r>
        <w:rPr>
          <w:sz w:val="22"/>
          <w:szCs w:val="22"/>
        </w:rPr>
        <w:t>Collaborative for Academic, Social, and Emotional Learning [</w:t>
      </w:r>
      <w:r>
        <w:rPr>
          <w:color w:val="000000"/>
          <w:sz w:val="22"/>
          <w:szCs w:val="22"/>
        </w:rPr>
        <w:t xml:space="preserve">CASEL] (2013). Effective social and emotional learning programs: Preschool and elementary school edition. Retrieved from: </w:t>
      </w:r>
      <w:hyperlink r:id="rId16">
        <w:r>
          <w:rPr>
            <w:color w:val="0563C1"/>
            <w:sz w:val="22"/>
            <w:szCs w:val="22"/>
            <w:u w:val="single"/>
          </w:rPr>
          <w:t>https://casel.org/wp-content/uploads/2016/01/2013-casel-guide-1.pdf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Collaborative for Academic, Social, and Emotional Learning [CASEL]. (2005). </w:t>
      </w:r>
      <w:r>
        <w:rPr>
          <w:i/>
          <w:color w:val="000000"/>
          <w:sz w:val="22"/>
          <w:szCs w:val="22"/>
        </w:rPr>
        <w:t>Safe and sound: An educational leader’s guide to evidence-based social and emotional learning programs</w:t>
      </w:r>
      <w:r>
        <w:rPr>
          <w:color w:val="000000"/>
          <w:sz w:val="22"/>
          <w:szCs w:val="22"/>
        </w:rPr>
        <w:t>. Chicago: Illinois Edition.</w:t>
      </w:r>
    </w:p>
    <w:p w:rsidR="00945871" w:rsidRDefault="000F1199">
      <w:pPr>
        <w:ind w:left="720" w:hanging="720"/>
        <w:rPr>
          <w:sz w:val="22"/>
          <w:szCs w:val="22"/>
        </w:rPr>
      </w:pPr>
      <w:r>
        <w:rPr>
          <w:sz w:val="22"/>
          <w:szCs w:val="22"/>
        </w:rPr>
        <w:t>Coryn, C. L. S., Spybrook, J. K., Evergreen, S. D. H., &amp; Blinkiewicz, M. (2009)</w:t>
      </w:r>
      <w:r>
        <w:rPr>
          <w:color w:val="222222"/>
          <w:sz w:val="22"/>
          <w:szCs w:val="22"/>
          <w:highlight w:val="white"/>
        </w:rPr>
        <w:t xml:space="preserve"> ‡</w:t>
      </w:r>
      <w:r>
        <w:rPr>
          <w:sz w:val="22"/>
          <w:szCs w:val="22"/>
        </w:rPr>
        <w:t xml:space="preserve">. Development and evaluation of the social-emotional learning scale. </w:t>
      </w:r>
      <w:r>
        <w:rPr>
          <w:i/>
          <w:sz w:val="22"/>
          <w:szCs w:val="22"/>
        </w:rPr>
        <w:t>Journal of Psychoeducational Assessment</w:t>
      </w:r>
      <w:r>
        <w:rPr>
          <w:sz w:val="22"/>
          <w:szCs w:val="22"/>
        </w:rPr>
        <w:t>, 27(4), 283-295.</w:t>
      </w:r>
    </w:p>
    <w:p w:rsidR="00945871" w:rsidRDefault="000F1199">
      <w:pPr>
        <w:ind w:left="720" w:right="-720" w:hanging="720"/>
        <w:rPr>
          <w:sz w:val="22"/>
          <w:szCs w:val="22"/>
        </w:rPr>
      </w:pPr>
      <w:r>
        <w:rPr>
          <w:color w:val="000000"/>
          <w:sz w:val="22"/>
          <w:szCs w:val="22"/>
        </w:rPr>
        <w:t>Creative Associates International. (2017). Think creative: Hope to heal. Washington D.C.: Creative.</w:t>
      </w:r>
    </w:p>
    <w:p w:rsidR="00945871" w:rsidRDefault="000F1199">
      <w:pPr>
        <w:pBdr>
          <w:top w:val="nil"/>
          <w:left w:val="nil"/>
          <w:bottom w:val="nil"/>
          <w:right w:val="nil"/>
          <w:between w:val="nil"/>
        </w:pBdr>
        <w:ind w:left="720" w:hanging="720"/>
        <w:rPr>
          <w:color w:val="222222"/>
          <w:sz w:val="22"/>
          <w:szCs w:val="22"/>
        </w:rPr>
      </w:pPr>
      <w:r>
        <w:rPr>
          <w:color w:val="222222"/>
          <w:sz w:val="22"/>
          <w:szCs w:val="22"/>
        </w:rPr>
        <w:t>Crick, N. R., &amp; Dodge, K. A. (1994). A review and reformulation of social information-processing mechanisms in children’s social adjustment. </w:t>
      </w:r>
      <w:r>
        <w:rPr>
          <w:i/>
          <w:color w:val="222222"/>
          <w:sz w:val="22"/>
          <w:szCs w:val="22"/>
        </w:rPr>
        <w:t>Psychological</w:t>
      </w:r>
      <w:r>
        <w:rPr>
          <w:color w:val="222222"/>
          <w:sz w:val="22"/>
          <w:szCs w:val="22"/>
        </w:rPr>
        <w:t> </w:t>
      </w:r>
      <w:r>
        <w:rPr>
          <w:i/>
          <w:color w:val="222222"/>
          <w:sz w:val="22"/>
          <w:szCs w:val="22"/>
        </w:rPr>
        <w:t>Bulletin</w:t>
      </w:r>
      <w:r>
        <w:rPr>
          <w:color w:val="222222"/>
          <w:sz w:val="22"/>
          <w:szCs w:val="22"/>
        </w:rPr>
        <w:t>, </w:t>
      </w:r>
      <w:r>
        <w:rPr>
          <w:i/>
          <w:color w:val="222222"/>
          <w:sz w:val="22"/>
          <w:szCs w:val="22"/>
        </w:rPr>
        <w:t>115</w:t>
      </w:r>
      <w:r>
        <w:rPr>
          <w:color w:val="222222"/>
          <w:sz w:val="22"/>
          <w:szCs w:val="22"/>
        </w:rPr>
        <w:t xml:space="preserve">(1), 74–101. Retrieved from: </w:t>
      </w:r>
      <w:hyperlink r:id="rId17">
        <w:r>
          <w:rPr>
            <w:color w:val="0563C1"/>
            <w:sz w:val="22"/>
            <w:szCs w:val="22"/>
            <w:u w:val="single"/>
          </w:rPr>
          <w:t>https://doi.org/10.1037/0033-2909.115.1.74</w:t>
        </w:r>
      </w:hyperlink>
    </w:p>
    <w:p w:rsidR="00945871" w:rsidRDefault="000F1199">
      <w:pPr>
        <w:ind w:left="720" w:right="-720" w:hanging="720"/>
        <w:rPr>
          <w:sz w:val="22"/>
          <w:szCs w:val="22"/>
        </w:rPr>
      </w:pPr>
      <w:r>
        <w:rPr>
          <w:sz w:val="22"/>
          <w:szCs w:val="22"/>
        </w:rPr>
        <w:t xml:space="preserve">CUE, UNESCO, and GEFI-YAG (2017). Measuring global citizenship education: A Collection of Practices and Tools. Retrieved from: </w:t>
      </w:r>
      <w:hyperlink r:id="rId18">
        <w:r>
          <w:rPr>
            <w:color w:val="0563C1"/>
            <w:sz w:val="22"/>
            <w:szCs w:val="22"/>
            <w:u w:val="single"/>
          </w:rPr>
          <w:t>https://www.brookings.edu/wp-content/uploads/2017/04/global_20170411_measuring-global-citizenship.pdf</w:t>
        </w:r>
      </w:hyperlink>
    </w:p>
    <w:p w:rsidR="00945871" w:rsidRDefault="000F1199">
      <w:pPr>
        <w:ind w:left="720" w:right="-720" w:hanging="720"/>
        <w:rPr>
          <w:sz w:val="22"/>
          <w:szCs w:val="22"/>
        </w:rPr>
      </w:pPr>
      <w:r>
        <w:rPr>
          <w:sz w:val="22"/>
          <w:szCs w:val="22"/>
        </w:rPr>
        <w:t xml:space="preserve">Cunningham, W., McGinnis, L., Verdú, R. G., Tesliuc, C., &amp; Verner, D. (2008). </w:t>
      </w:r>
      <w:r>
        <w:rPr>
          <w:i/>
          <w:sz w:val="22"/>
          <w:szCs w:val="22"/>
        </w:rPr>
        <w:t>Youth at risk in Latin America and the Caribbean: Understanding the causes, realizing the potential.</w:t>
      </w:r>
      <w:r>
        <w:rPr>
          <w:sz w:val="22"/>
          <w:szCs w:val="22"/>
        </w:rPr>
        <w:t xml:space="preserve"> Washington, DC: World Bank. Retrieved from: </w:t>
      </w:r>
      <w:hyperlink r:id="rId19">
        <w:r>
          <w:rPr>
            <w:color w:val="0563C1"/>
            <w:sz w:val="22"/>
            <w:szCs w:val="22"/>
            <w:u w:val="single"/>
          </w:rPr>
          <w:t>http://siteresources.worldbank.org/INTLACREGTOPLABSOCPRO/Resources/YouthatriskinLAC.pdf</w:t>
        </w:r>
      </w:hyperlink>
    </w:p>
    <w:p w:rsidR="00945871" w:rsidRDefault="000F1199">
      <w:pPr>
        <w:ind w:left="720" w:hanging="720"/>
        <w:rPr>
          <w:sz w:val="22"/>
          <w:szCs w:val="22"/>
        </w:rPr>
      </w:pPr>
      <w:r>
        <w:rPr>
          <w:sz w:val="22"/>
          <w:szCs w:val="22"/>
        </w:rPr>
        <w:t>Curby, T. W., Brown, A. C., Bassetta, H. H., &amp; Denham, S. A. (2015)</w:t>
      </w:r>
      <w:r>
        <w:rPr>
          <w:color w:val="222222"/>
          <w:sz w:val="22"/>
          <w:szCs w:val="22"/>
          <w:highlight w:val="white"/>
        </w:rPr>
        <w:t xml:space="preserve"> ‡</w:t>
      </w:r>
      <w:r>
        <w:rPr>
          <w:sz w:val="22"/>
          <w:szCs w:val="22"/>
        </w:rPr>
        <w:t xml:space="preserve">. Associations between preschoolers’ social–emotional competence and preliteracy skills. </w:t>
      </w:r>
      <w:r>
        <w:rPr>
          <w:i/>
          <w:sz w:val="22"/>
          <w:szCs w:val="22"/>
        </w:rPr>
        <w:t>Infant and Child Development</w:t>
      </w:r>
      <w:r>
        <w:rPr>
          <w:sz w:val="22"/>
          <w:szCs w:val="22"/>
        </w:rPr>
        <w:t>, 24, 549–570.</w:t>
      </w:r>
    </w:p>
    <w:p w:rsidR="00945871" w:rsidRDefault="000F1199">
      <w:pPr>
        <w:pBdr>
          <w:top w:val="nil"/>
          <w:left w:val="nil"/>
          <w:bottom w:val="nil"/>
          <w:right w:val="nil"/>
          <w:between w:val="nil"/>
        </w:pBdr>
        <w:ind w:left="720" w:hanging="720"/>
        <w:rPr>
          <w:color w:val="000000"/>
          <w:sz w:val="22"/>
          <w:szCs w:val="22"/>
        </w:rPr>
      </w:pPr>
      <w:r>
        <w:rPr>
          <w:color w:val="222222"/>
          <w:sz w:val="22"/>
          <w:szCs w:val="22"/>
        </w:rPr>
        <w:t xml:space="preserve">Dahya, N. (2016). </w:t>
      </w:r>
      <w:r>
        <w:rPr>
          <w:i/>
          <w:color w:val="000000"/>
          <w:sz w:val="22"/>
          <w:szCs w:val="22"/>
        </w:rPr>
        <w:t>Education in conflict and crisis: How can technology make a difference? A landscape review.</w:t>
      </w:r>
      <w:r>
        <w:rPr>
          <w:color w:val="000000"/>
          <w:sz w:val="22"/>
          <w:szCs w:val="22"/>
        </w:rPr>
        <w:t xml:space="preserve"> Bonn and Eschborn, Germany: GIZ. Retrieved from: </w:t>
      </w:r>
      <w:hyperlink r:id="rId20">
        <w:r>
          <w:rPr>
            <w:color w:val="0563C1"/>
            <w:sz w:val="22"/>
            <w:szCs w:val="22"/>
            <w:u w:val="single"/>
          </w:rPr>
          <w:t>http://s3.amazonaws.com/inee-assets/resources/20160303_Landscape_Review_ICT4E_in_Conflict_and_Crisis.pdf</w:t>
        </w:r>
      </w:hyperlink>
    </w:p>
    <w:p w:rsidR="00945871" w:rsidRDefault="000F1199">
      <w:pPr>
        <w:ind w:left="720" w:hanging="720"/>
        <w:rPr>
          <w:color w:val="000000"/>
          <w:sz w:val="22"/>
          <w:szCs w:val="22"/>
        </w:rPr>
      </w:pPr>
      <w:r>
        <w:rPr>
          <w:color w:val="000000"/>
          <w:sz w:val="22"/>
          <w:szCs w:val="22"/>
        </w:rPr>
        <w:t>Daunic, A., Corbett, N., Smith, S., Barnes, T., Santiago-Poventud, L., Chalfant, P., Pitts, D., &amp; Gleaton, J. (2013)</w:t>
      </w:r>
      <w:r>
        <w:rPr>
          <w:color w:val="222222"/>
          <w:sz w:val="22"/>
          <w:szCs w:val="22"/>
          <w:highlight w:val="white"/>
        </w:rPr>
        <w:t xml:space="preserve"> ‡</w:t>
      </w:r>
      <w:r>
        <w:rPr>
          <w:color w:val="000000"/>
          <w:sz w:val="22"/>
          <w:szCs w:val="22"/>
        </w:rPr>
        <w:t>. Brief report: Integrating social-emotional learning with literacy instruction: An intervention for children at risk for emotional and behavioral disorders</w:t>
      </w:r>
      <w:r>
        <w:rPr>
          <w:sz w:val="22"/>
          <w:szCs w:val="22"/>
        </w:rPr>
        <w:t xml:space="preserve">. </w:t>
      </w:r>
      <w:r>
        <w:rPr>
          <w:i/>
          <w:color w:val="000000"/>
          <w:sz w:val="22"/>
          <w:szCs w:val="22"/>
        </w:rPr>
        <w:t>Behavioral Disorders</w:t>
      </w:r>
      <w:r>
        <w:rPr>
          <w:color w:val="000000"/>
          <w:sz w:val="22"/>
          <w:szCs w:val="22"/>
        </w:rPr>
        <w:t>, 39(1), 43-51.</w:t>
      </w:r>
    </w:p>
    <w:p w:rsidR="00945871" w:rsidRDefault="000F1199">
      <w:pPr>
        <w:ind w:left="720" w:right="-720" w:hanging="720"/>
        <w:rPr>
          <w:sz w:val="22"/>
          <w:szCs w:val="22"/>
        </w:rPr>
      </w:pPr>
      <w:r>
        <w:rPr>
          <w:sz w:val="22"/>
          <w:szCs w:val="22"/>
        </w:rPr>
        <w:t xml:space="preserve">Davies, L. (2009). Capacity development for education systems in fragile contexts. Birmingham, UK: University of Birmingham Centre for Education and Research. Retrieved from: </w:t>
      </w:r>
      <w:hyperlink r:id="rId21">
        <w:r>
          <w:rPr>
            <w:color w:val="0563C1"/>
            <w:sz w:val="22"/>
            <w:szCs w:val="22"/>
            <w:u w:val="single"/>
          </w:rPr>
          <w:t>http://www.etf.europa.eu/pubmgmt.nsf/(getAttachment)/278378C19FEA93D6C1257611002F8192/%24File/NOTE7UVHDR.pdf</w:t>
        </w:r>
      </w:hyperlink>
    </w:p>
    <w:p w:rsidR="00945871" w:rsidRDefault="000F1199">
      <w:pPr>
        <w:ind w:left="720" w:right="-720" w:hanging="720"/>
        <w:rPr>
          <w:color w:val="FF0000"/>
          <w:sz w:val="22"/>
          <w:szCs w:val="22"/>
        </w:rPr>
      </w:pPr>
      <w:r>
        <w:rPr>
          <w:sz w:val="22"/>
          <w:szCs w:val="22"/>
        </w:rPr>
        <w:lastRenderedPageBreak/>
        <w:t xml:space="preserve">Delors, J. (1996). Learning: The treasure within. Report to UNESCO of the International Commission on Education for the Twenty-first Century. UNESCO. Retrieved from: </w:t>
      </w:r>
      <w:hyperlink r:id="rId22">
        <w:r>
          <w:rPr>
            <w:color w:val="0563C1"/>
            <w:sz w:val="22"/>
            <w:szCs w:val="22"/>
            <w:u w:val="single"/>
          </w:rPr>
          <w:t>http://unesdoc.unesco.org/images/0010/001095/109590eo.pdf</w:t>
        </w:r>
      </w:hyperlink>
    </w:p>
    <w:p w:rsidR="00945871" w:rsidRDefault="000F1199">
      <w:pPr>
        <w:ind w:left="720" w:hanging="720"/>
        <w:rPr>
          <w:sz w:val="22"/>
          <w:szCs w:val="22"/>
        </w:rPr>
      </w:pPr>
      <w:r>
        <w:rPr>
          <w:sz w:val="22"/>
          <w:szCs w:val="22"/>
        </w:rPr>
        <w:t>Denham, S. A., Bassett, H. H., Zinsser, K., &amp; Wyatt, T. M. (2014)</w:t>
      </w:r>
      <w:r>
        <w:rPr>
          <w:color w:val="222222"/>
          <w:sz w:val="22"/>
          <w:szCs w:val="22"/>
          <w:highlight w:val="white"/>
        </w:rPr>
        <w:t xml:space="preserve"> ‡</w:t>
      </w:r>
      <w:r>
        <w:rPr>
          <w:sz w:val="22"/>
          <w:szCs w:val="22"/>
        </w:rPr>
        <w:t xml:space="preserve">. How preschoolers’ social–emotional learning predicts their early school success: Developing theory- promoting, competency-based assessments. </w:t>
      </w:r>
      <w:r>
        <w:rPr>
          <w:i/>
          <w:sz w:val="22"/>
          <w:szCs w:val="22"/>
        </w:rPr>
        <w:t>Infant and Child Development</w:t>
      </w:r>
      <w:r>
        <w:rPr>
          <w:sz w:val="22"/>
          <w:szCs w:val="22"/>
        </w:rPr>
        <w:t>, 23, 426 -454.</w:t>
      </w:r>
    </w:p>
    <w:p w:rsidR="00945871" w:rsidRDefault="000F1199">
      <w:pPr>
        <w:ind w:left="720" w:right="-720" w:hanging="720"/>
        <w:rPr>
          <w:color w:val="FF0000"/>
          <w:sz w:val="22"/>
          <w:szCs w:val="22"/>
        </w:rPr>
      </w:pPr>
      <w:r>
        <w:rPr>
          <w:sz w:val="22"/>
          <w:szCs w:val="22"/>
        </w:rPr>
        <w:t xml:space="preserve">Derman-Sparks, L. (2001). </w:t>
      </w:r>
      <w:r>
        <w:rPr>
          <w:i/>
          <w:sz w:val="22"/>
          <w:szCs w:val="22"/>
        </w:rPr>
        <w:t>The anti-bias curriculum: Tools for empowering young children</w:t>
      </w:r>
      <w:r>
        <w:rPr>
          <w:sz w:val="22"/>
          <w:szCs w:val="22"/>
        </w:rPr>
        <w:t>. Washington, DC: National Association for the Education of Young Children.</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Derman-Sparks, L., &amp; Ramsey, P. (2011). </w:t>
      </w:r>
      <w:r>
        <w:rPr>
          <w:i/>
          <w:color w:val="000000"/>
          <w:sz w:val="22"/>
          <w:szCs w:val="22"/>
        </w:rPr>
        <w:t>What if all the kids are white? Anti-bias multicultural education with young children and families</w:t>
      </w:r>
      <w:r>
        <w:rPr>
          <w:color w:val="000000"/>
          <w:sz w:val="22"/>
          <w:szCs w:val="22"/>
        </w:rPr>
        <w:t>. New York: Teachers College Press.</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Durlak, J. A., Weissberg, R. P., &amp; Pachan, M. (2011)</w:t>
      </w:r>
      <w:r>
        <w:rPr>
          <w:color w:val="222222"/>
          <w:sz w:val="22"/>
          <w:szCs w:val="22"/>
          <w:highlight w:val="white"/>
        </w:rPr>
        <w:t xml:space="preserve"> ‡</w:t>
      </w:r>
      <w:r>
        <w:rPr>
          <w:color w:val="000000"/>
          <w:sz w:val="22"/>
          <w:szCs w:val="22"/>
        </w:rPr>
        <w:t xml:space="preserve">. A meta-analysis of after-school programs that seek to promote personal and social skills in children and adolescents. </w:t>
      </w:r>
      <w:r>
        <w:rPr>
          <w:i/>
          <w:color w:val="000000"/>
          <w:sz w:val="22"/>
          <w:szCs w:val="22"/>
        </w:rPr>
        <w:t>American Journal of Community Psychology</w:t>
      </w:r>
      <w:r>
        <w:rPr>
          <w:color w:val="000000"/>
          <w:sz w:val="22"/>
          <w:szCs w:val="22"/>
        </w:rPr>
        <w:t>, 45, 294-309.</w:t>
      </w:r>
    </w:p>
    <w:p w:rsidR="00945871" w:rsidRDefault="000F1199">
      <w:pPr>
        <w:ind w:left="720" w:hanging="720"/>
        <w:rPr>
          <w:sz w:val="22"/>
          <w:szCs w:val="22"/>
        </w:rPr>
      </w:pPr>
      <w:r>
        <w:rPr>
          <w:sz w:val="22"/>
          <w:szCs w:val="22"/>
        </w:rPr>
        <w:t xml:space="preserve">Durlak, J. A., Weissberg, R. P., Dymnicki, A. B., Taylor, R. D., &amp; Schellinger, K. B. (2011). The impact of enhancing students’ social and emotional learning: A meta-analysis of school-based universal interventions. </w:t>
      </w:r>
      <w:r>
        <w:rPr>
          <w:i/>
          <w:sz w:val="22"/>
          <w:szCs w:val="22"/>
        </w:rPr>
        <w:t>Child Development</w:t>
      </w:r>
      <w:r>
        <w:rPr>
          <w:sz w:val="22"/>
          <w:szCs w:val="22"/>
        </w:rPr>
        <w:t xml:space="preserve">, </w:t>
      </w:r>
      <w:r>
        <w:rPr>
          <w:i/>
          <w:sz w:val="22"/>
          <w:szCs w:val="22"/>
        </w:rPr>
        <w:t>82</w:t>
      </w:r>
      <w:r>
        <w:rPr>
          <w:sz w:val="22"/>
          <w:szCs w:val="22"/>
        </w:rPr>
        <w:t>(1), 405–432.</w:t>
      </w:r>
    </w:p>
    <w:p w:rsidR="00945871" w:rsidRDefault="000F1199">
      <w:pPr>
        <w:ind w:left="720" w:hanging="720"/>
        <w:rPr>
          <w:sz w:val="22"/>
          <w:szCs w:val="22"/>
        </w:rPr>
      </w:pPr>
      <w:r>
        <w:rPr>
          <w:sz w:val="22"/>
          <w:szCs w:val="22"/>
        </w:rPr>
        <w:t xml:space="preserve">Durlak, J., Domitrovich, C. E., Weissberg, R. P., &amp; Gullotta, T. P. (2015). </w:t>
      </w:r>
      <w:r>
        <w:rPr>
          <w:i/>
          <w:sz w:val="22"/>
          <w:szCs w:val="22"/>
        </w:rPr>
        <w:t>Handbook of social and emotional learning: Research and Practice</w:t>
      </w:r>
      <w:r>
        <w:rPr>
          <w:sz w:val="22"/>
          <w:szCs w:val="22"/>
        </w:rPr>
        <w:t>. New York: The Guilford Press.</w:t>
      </w:r>
    </w:p>
    <w:p w:rsidR="00945871" w:rsidRDefault="000F1199">
      <w:pPr>
        <w:ind w:left="720" w:hanging="720"/>
        <w:rPr>
          <w:sz w:val="22"/>
          <w:szCs w:val="22"/>
        </w:rPr>
      </w:pPr>
      <w:r>
        <w:rPr>
          <w:sz w:val="22"/>
          <w:szCs w:val="22"/>
        </w:rPr>
        <w:t xml:space="preserve">Education Development Center [EDC] (2005a). Living: Skills for Life, Botswana’s Window of Hope.Washington, DC: EDC.  Retrieved from: </w:t>
      </w:r>
      <w:hyperlink r:id="rId23">
        <w:r>
          <w:rPr>
            <w:color w:val="0563C1"/>
            <w:sz w:val="22"/>
            <w:szCs w:val="22"/>
            <w:u w:val="single"/>
          </w:rPr>
          <w:t>http://idd.edc.org/resources/publications/living-skills-life-botswana%E2%80%99s-window-hope</w:t>
        </w:r>
      </w:hyperlink>
    </w:p>
    <w:p w:rsidR="00945871" w:rsidRDefault="000F1199">
      <w:pPr>
        <w:ind w:left="720" w:hanging="720"/>
        <w:rPr>
          <w:sz w:val="22"/>
          <w:szCs w:val="22"/>
        </w:rPr>
      </w:pPr>
      <w:r>
        <w:rPr>
          <w:sz w:val="22"/>
          <w:szCs w:val="22"/>
        </w:rPr>
        <w:t xml:space="preserve">Education Development Center [EDC] (2005b). Living: Skills for life, Botswana’s window of hope. Standards 1-2 Teacher’s Guide. Washington, DC: EDC. Retrieved from: </w:t>
      </w:r>
      <w:hyperlink r:id="rId24">
        <w:r>
          <w:rPr>
            <w:color w:val="0563C1"/>
            <w:sz w:val="22"/>
            <w:szCs w:val="22"/>
            <w:u w:val="single"/>
          </w:rPr>
          <w:t>http://idd.edc.org/sites/idd.edc.org/files/Standards%201-2%20Teacher%27s%20Guide.pdf</w:t>
        </w:r>
      </w:hyperlink>
    </w:p>
    <w:p w:rsidR="00945871" w:rsidRDefault="000F1199">
      <w:pPr>
        <w:ind w:left="720" w:hanging="720"/>
        <w:rPr>
          <w:sz w:val="22"/>
          <w:szCs w:val="22"/>
        </w:rPr>
      </w:pPr>
      <w:r>
        <w:rPr>
          <w:sz w:val="22"/>
          <w:szCs w:val="22"/>
        </w:rPr>
        <w:t xml:space="preserve">Education Development Center [EDC] (2005c). Living: Skills for life, Botswana’s window of hope. Standards 1-2 worksheet. Washington, DC: EDC. Retrieved from: </w:t>
      </w:r>
      <w:hyperlink r:id="rId25">
        <w:r>
          <w:rPr>
            <w:color w:val="0563C1"/>
            <w:sz w:val="22"/>
            <w:szCs w:val="22"/>
            <w:u w:val="single"/>
          </w:rPr>
          <w:t>http://idd.edc.org/sites/idd.edc.org/files/Standards%201-2%20Worksheets.pdf</w:t>
        </w:r>
      </w:hyperlink>
    </w:p>
    <w:p w:rsidR="00945871" w:rsidRDefault="000F1199">
      <w:pPr>
        <w:ind w:left="720" w:hanging="720"/>
        <w:rPr>
          <w:sz w:val="22"/>
          <w:szCs w:val="22"/>
        </w:rPr>
      </w:pPr>
      <w:r>
        <w:rPr>
          <w:sz w:val="22"/>
          <w:szCs w:val="22"/>
        </w:rPr>
        <w:t xml:space="preserve">El-Bushra, J., &amp; Smith, E. R. (2016). </w:t>
      </w:r>
      <w:r>
        <w:rPr>
          <w:i/>
          <w:sz w:val="22"/>
          <w:szCs w:val="22"/>
        </w:rPr>
        <w:t>Gender, education and peacebuilding: A review of selected Learning for Peace case studies.</w:t>
      </w:r>
      <w:r>
        <w:rPr>
          <w:sz w:val="22"/>
          <w:szCs w:val="22"/>
        </w:rPr>
        <w:t xml:space="preserve"> Learning for Peace. New York: UNICEF. June. 35. Retrieved from: </w:t>
      </w:r>
      <w:hyperlink r:id="rId26">
        <w:r>
          <w:rPr>
            <w:color w:val="0563C1"/>
            <w:sz w:val="22"/>
            <w:szCs w:val="22"/>
            <w:u w:val="single"/>
          </w:rPr>
          <w:t>https://eccnetwork.net/download/gender-education-and-peacebuilding-a-review-of-selected-learning-for-peace-case-studies/?_sf_s=equity&amp;sf_paged=3</w:t>
        </w:r>
      </w:hyperlink>
    </w:p>
    <w:p w:rsidR="00945871" w:rsidRDefault="000F1199">
      <w:pPr>
        <w:ind w:left="720" w:hanging="720"/>
        <w:rPr>
          <w:sz w:val="22"/>
          <w:szCs w:val="22"/>
        </w:rPr>
      </w:pPr>
      <w:r>
        <w:rPr>
          <w:sz w:val="22"/>
          <w:szCs w:val="22"/>
        </w:rPr>
        <w:t>Elias, M. J., Zins, J. E., Graczyk, P. A., &amp; Weissberg, R. P. (2003)</w:t>
      </w:r>
      <w:r>
        <w:rPr>
          <w:color w:val="222222"/>
          <w:sz w:val="22"/>
          <w:szCs w:val="22"/>
          <w:highlight w:val="white"/>
        </w:rPr>
        <w:t xml:space="preserve"> ‡</w:t>
      </w:r>
      <w:r>
        <w:rPr>
          <w:sz w:val="22"/>
          <w:szCs w:val="22"/>
        </w:rPr>
        <w:t xml:space="preserve">. Implementation, sustainability, and scaling up of social- emotional and academic innovations in public schools. </w:t>
      </w:r>
      <w:r>
        <w:rPr>
          <w:i/>
          <w:sz w:val="22"/>
          <w:szCs w:val="22"/>
        </w:rPr>
        <w:t>School Psychology Review</w:t>
      </w:r>
      <w:r>
        <w:rPr>
          <w:sz w:val="22"/>
          <w:szCs w:val="22"/>
        </w:rPr>
        <w:t>, 32(3), 303-319.</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Elias, M. J., Zins, J.E., Weissberg, R.P., Frey, K.S., Greenberg, M.T., Haynes, N.M., Kessler, R., Schwab-Stone, M. E., &amp; Shriver, T.P. (1997). </w:t>
      </w:r>
      <w:r>
        <w:rPr>
          <w:i/>
          <w:color w:val="000000"/>
          <w:sz w:val="22"/>
          <w:szCs w:val="22"/>
        </w:rPr>
        <w:t>Promoting social and emotional learning: Guidelines for educators</w:t>
      </w:r>
      <w:r>
        <w:rPr>
          <w:color w:val="000000"/>
          <w:sz w:val="22"/>
          <w:szCs w:val="22"/>
        </w:rPr>
        <w:t>. Alexandria, VA: Association for Supervision and Curriculum Development (ASCD).</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Endrulat, N. R.., Tom, K., Kathryn, R., Wesley, K., &amp; Merrell, K. W. (2011). Gender differences in positive social–emotional functioning. </w:t>
      </w:r>
      <w:r>
        <w:rPr>
          <w:i/>
          <w:color w:val="000000"/>
          <w:sz w:val="22"/>
          <w:szCs w:val="22"/>
        </w:rPr>
        <w:t>Psychology in the Schools, 48</w:t>
      </w:r>
      <w:r>
        <w:rPr>
          <w:color w:val="000000"/>
          <w:sz w:val="22"/>
          <w:szCs w:val="22"/>
        </w:rPr>
        <w:t xml:space="preserve">(10). Retrieved from: </w:t>
      </w:r>
      <w:hyperlink r:id="rId27">
        <w:r>
          <w:rPr>
            <w:color w:val="0563C1"/>
            <w:sz w:val="22"/>
            <w:szCs w:val="22"/>
            <w:u w:val="single"/>
          </w:rPr>
          <w:t>http://strongkids.uoregon.edu/SEARS/genderdifferences2010.pdf</w:t>
        </w:r>
      </w:hyperlink>
    </w:p>
    <w:p w:rsidR="00945871" w:rsidRDefault="000F1199">
      <w:pPr>
        <w:ind w:left="720" w:hanging="720"/>
        <w:rPr>
          <w:sz w:val="22"/>
          <w:szCs w:val="22"/>
          <w:highlight w:val="white"/>
        </w:rPr>
      </w:pPr>
      <w:r>
        <w:rPr>
          <w:sz w:val="22"/>
          <w:szCs w:val="22"/>
          <w:highlight w:val="white"/>
        </w:rPr>
        <w:lastRenderedPageBreak/>
        <w:t xml:space="preserve">Erikson, E. H. (1959). </w:t>
      </w:r>
      <w:r>
        <w:rPr>
          <w:i/>
          <w:sz w:val="22"/>
          <w:szCs w:val="22"/>
          <w:highlight w:val="white"/>
        </w:rPr>
        <w:t>Identity and the life cycle</w:t>
      </w:r>
      <w:r>
        <w:rPr>
          <w:sz w:val="22"/>
          <w:szCs w:val="22"/>
          <w:highlight w:val="white"/>
        </w:rPr>
        <w:t>. New York: Norton.</w:t>
      </w:r>
      <w:r>
        <w:rPr>
          <w:sz w:val="22"/>
          <w:szCs w:val="22"/>
          <w:highlight w:val="white"/>
        </w:rPr>
        <w:tab/>
      </w:r>
      <w:r>
        <w:rPr>
          <w:sz w:val="22"/>
          <w:szCs w:val="22"/>
          <w:highlight w:val="white"/>
        </w:rPr>
        <w:tab/>
      </w:r>
      <w:r>
        <w:rPr>
          <w:sz w:val="22"/>
          <w:szCs w:val="22"/>
          <w:highlight w:val="white"/>
        </w:rPr>
        <w:tab/>
      </w:r>
    </w:p>
    <w:p w:rsidR="00945871" w:rsidRDefault="000F1199">
      <w:pPr>
        <w:pBdr>
          <w:top w:val="nil"/>
          <w:left w:val="nil"/>
          <w:bottom w:val="nil"/>
          <w:right w:val="nil"/>
          <w:between w:val="nil"/>
        </w:pBdr>
        <w:ind w:left="720" w:hanging="720"/>
        <w:rPr>
          <w:color w:val="000000"/>
          <w:sz w:val="22"/>
          <w:szCs w:val="22"/>
        </w:rPr>
      </w:pPr>
      <w:r>
        <w:rPr>
          <w:color w:val="000000"/>
          <w:sz w:val="22"/>
          <w:szCs w:val="22"/>
        </w:rPr>
        <w:t>European Commission (2016). </w:t>
      </w:r>
      <w:r>
        <w:rPr>
          <w:i/>
          <w:color w:val="000000"/>
          <w:sz w:val="22"/>
          <w:szCs w:val="22"/>
        </w:rPr>
        <w:t>Review of the 2006 recommendation on key competences for lifelong learning.</w:t>
      </w:r>
      <w:r>
        <w:rPr>
          <w:color w:val="000000"/>
          <w:sz w:val="22"/>
          <w:szCs w:val="22"/>
        </w:rPr>
        <w:t xml:space="preserve"> Retrieved from: </w:t>
      </w:r>
      <w:r>
        <w:rPr>
          <w:i/>
          <w:color w:val="000000"/>
          <w:sz w:val="22"/>
          <w:szCs w:val="22"/>
        </w:rPr>
        <w:t> </w:t>
      </w:r>
      <w:hyperlink r:id="rId28">
        <w:r>
          <w:rPr>
            <w:color w:val="1155CC"/>
            <w:sz w:val="22"/>
            <w:szCs w:val="22"/>
            <w:u w:val="single"/>
          </w:rPr>
          <w:t>https://ec.europa.eu/education/initiatives/key-competences-framework-review-2017_en</w:t>
        </w:r>
      </w:hyperlink>
    </w:p>
    <w:p w:rsidR="00945871" w:rsidRDefault="000F1199">
      <w:pPr>
        <w:ind w:left="720" w:right="-720" w:hanging="720"/>
        <w:rPr>
          <w:sz w:val="22"/>
          <w:szCs w:val="22"/>
        </w:rPr>
      </w:pPr>
      <w:r>
        <w:rPr>
          <w:sz w:val="22"/>
          <w:szCs w:val="22"/>
        </w:rPr>
        <w:t xml:space="preserve">Evans, D. K., &amp; Popova, A. (2015). What really works to improve learning in developing countries? An analysis of divergent findings in systematic reviews. Policy research working paper. Washington, DC: World Bank. Retrieved from: </w:t>
      </w:r>
      <w:hyperlink r:id="rId29">
        <w:r>
          <w:rPr>
            <w:color w:val="0563C1"/>
            <w:sz w:val="22"/>
            <w:szCs w:val="22"/>
            <w:u w:val="single"/>
          </w:rPr>
          <w:t>https://openknowledge.worldbank.org/bitstream/handle/10986/21642/WPS7203.pdf?sequence=1</w:t>
        </w:r>
      </w:hyperlink>
    </w:p>
    <w:p w:rsidR="00945871" w:rsidRDefault="000F1199">
      <w:pPr>
        <w:ind w:left="720" w:hanging="720"/>
        <w:rPr>
          <w:color w:val="131413"/>
          <w:sz w:val="22"/>
          <w:szCs w:val="22"/>
        </w:rPr>
      </w:pPr>
      <w:r>
        <w:rPr>
          <w:color w:val="131413"/>
          <w:sz w:val="22"/>
          <w:szCs w:val="22"/>
        </w:rPr>
        <w:t>Evans, R., Murphy, S., &amp; Scourfield, J. (2015)</w:t>
      </w:r>
      <w:r>
        <w:rPr>
          <w:color w:val="222222"/>
          <w:sz w:val="22"/>
          <w:szCs w:val="22"/>
          <w:highlight w:val="white"/>
        </w:rPr>
        <w:t xml:space="preserve"> ‡</w:t>
      </w:r>
      <w:r>
        <w:rPr>
          <w:color w:val="131413"/>
          <w:sz w:val="22"/>
          <w:szCs w:val="22"/>
        </w:rPr>
        <w:t xml:space="preserve">. Implementation of a school-based social and emotional learning intervention: Understanding diffusion processes within complex systems. </w:t>
      </w:r>
      <w:r>
        <w:rPr>
          <w:i/>
          <w:color w:val="131413"/>
          <w:sz w:val="22"/>
          <w:szCs w:val="22"/>
        </w:rPr>
        <w:t>Prev Sci</w:t>
      </w:r>
      <w:r>
        <w:rPr>
          <w:color w:val="131413"/>
          <w:sz w:val="22"/>
          <w:szCs w:val="22"/>
        </w:rPr>
        <w:t>, 16, 754–764.</w:t>
      </w:r>
    </w:p>
    <w:p w:rsidR="00945871" w:rsidRDefault="000F1199">
      <w:pPr>
        <w:ind w:left="720" w:right="-720" w:hanging="720"/>
        <w:rPr>
          <w:sz w:val="22"/>
          <w:szCs w:val="22"/>
        </w:rPr>
      </w:pPr>
      <w:r>
        <w:rPr>
          <w:sz w:val="22"/>
          <w:szCs w:val="22"/>
        </w:rPr>
        <w:t xml:space="preserve">FHI 360 (2007). Life skills education toolkit for orphans &amp; vulnerable children in India. Retrieved from: </w:t>
      </w:r>
      <w:hyperlink r:id="rId30">
        <w:r>
          <w:rPr>
            <w:color w:val="0563C1"/>
            <w:sz w:val="22"/>
            <w:szCs w:val="22"/>
            <w:u w:val="single"/>
          </w:rPr>
          <w:t>https://www.k4health.org/sites/default/files/life_skill_education_toolkit_2011.pdf</w:t>
        </w:r>
      </w:hyperlink>
    </w:p>
    <w:p w:rsidR="00945871" w:rsidRDefault="000F1199">
      <w:pPr>
        <w:ind w:left="720" w:hanging="720"/>
        <w:rPr>
          <w:sz w:val="22"/>
          <w:szCs w:val="22"/>
        </w:rPr>
      </w:pPr>
      <w:r>
        <w:rPr>
          <w:sz w:val="22"/>
          <w:szCs w:val="22"/>
        </w:rPr>
        <w:t>Fredricks, J., McColskey, W., Meli, J., Mordica, J., Montrosse, B., and Mooney, K. (2011)</w:t>
      </w:r>
      <w:r>
        <w:rPr>
          <w:color w:val="222222"/>
          <w:sz w:val="22"/>
          <w:szCs w:val="22"/>
          <w:highlight w:val="white"/>
        </w:rPr>
        <w:t xml:space="preserve"> ‡</w:t>
      </w:r>
      <w:r>
        <w:rPr>
          <w:sz w:val="22"/>
          <w:szCs w:val="22"/>
        </w:rPr>
        <w:t xml:space="preserve">. </w:t>
      </w:r>
      <w:r>
        <w:rPr>
          <w:i/>
          <w:sz w:val="22"/>
          <w:szCs w:val="22"/>
        </w:rPr>
        <w:t xml:space="preserve">Measuring student engagement in upper elementary through high school: A description of 21 instruments. </w:t>
      </w:r>
      <w:r>
        <w:rPr>
          <w:sz w:val="22"/>
          <w:szCs w:val="22"/>
        </w:rPr>
        <w:t>(Issues &amp; Answers Report, REL 2011–No. 098). Washington, DC: U.S. Department of Education, Institute of Education Sciences, National Center for Education Evaluation and Regional Assistance, Regional Educational Laboratory Southeast.</w:t>
      </w:r>
    </w:p>
    <w:p w:rsidR="00945871" w:rsidRDefault="000F1199">
      <w:pPr>
        <w:ind w:left="720" w:right="-720" w:hanging="720"/>
        <w:rPr>
          <w:sz w:val="22"/>
          <w:szCs w:val="22"/>
        </w:rPr>
      </w:pPr>
      <w:r>
        <w:rPr>
          <w:sz w:val="22"/>
          <w:szCs w:val="22"/>
        </w:rPr>
        <w:t xml:space="preserve">Freire, P. (1985). </w:t>
      </w:r>
      <w:r>
        <w:rPr>
          <w:i/>
          <w:sz w:val="22"/>
          <w:szCs w:val="22"/>
        </w:rPr>
        <w:t>The politics of education: Culture, power, and liberation</w:t>
      </w:r>
      <w:r>
        <w:rPr>
          <w:sz w:val="22"/>
          <w:szCs w:val="22"/>
        </w:rPr>
        <w:t>. South Hadley, MA: Bergin &amp; Harvey.</w:t>
      </w:r>
    </w:p>
    <w:p w:rsidR="00945871" w:rsidRDefault="000F1199">
      <w:pPr>
        <w:pBdr>
          <w:top w:val="nil"/>
          <w:left w:val="nil"/>
          <w:bottom w:val="nil"/>
          <w:right w:val="nil"/>
          <w:between w:val="nil"/>
        </w:pBdr>
        <w:ind w:left="720" w:hanging="720"/>
        <w:rPr>
          <w:color w:val="131413"/>
          <w:sz w:val="22"/>
          <w:szCs w:val="22"/>
        </w:rPr>
      </w:pPr>
      <w:r>
        <w:rPr>
          <w:color w:val="131413"/>
          <w:sz w:val="22"/>
          <w:szCs w:val="22"/>
        </w:rPr>
        <w:t>Frisoli, P., Chopyak, E., &amp; Hansen, H. (2015)</w:t>
      </w:r>
      <w:r>
        <w:rPr>
          <w:color w:val="222222"/>
          <w:sz w:val="22"/>
          <w:szCs w:val="22"/>
          <w:highlight w:val="white"/>
        </w:rPr>
        <w:t xml:space="preserve"> ‡</w:t>
      </w:r>
      <w:r>
        <w:rPr>
          <w:color w:val="131413"/>
          <w:sz w:val="22"/>
          <w:szCs w:val="22"/>
        </w:rPr>
        <w:t xml:space="preserve">. </w:t>
      </w:r>
      <w:r>
        <w:rPr>
          <w:color w:val="000000"/>
          <w:sz w:val="22"/>
          <w:szCs w:val="22"/>
        </w:rPr>
        <w:t>Well-being and performance-connecting the dots for Syrian refugees and Iraqi IDP school children and teachers in the Kurdish region of Iraq</w:t>
      </w:r>
      <w:r>
        <w:rPr>
          <w:color w:val="131413"/>
          <w:sz w:val="22"/>
          <w:szCs w:val="22"/>
        </w:rPr>
        <w:t>. 13</w:t>
      </w:r>
      <w:r>
        <w:rPr>
          <w:color w:val="131413"/>
          <w:sz w:val="22"/>
          <w:szCs w:val="22"/>
          <w:vertAlign w:val="superscript"/>
        </w:rPr>
        <w:t>th</w:t>
      </w:r>
      <w:r>
        <w:rPr>
          <w:color w:val="131413"/>
          <w:sz w:val="22"/>
          <w:szCs w:val="22"/>
        </w:rPr>
        <w:t xml:space="preserve"> International Conference on Education and Development. UKFIET.</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Garnett- Russell, S. (2013). </w:t>
      </w:r>
      <w:r>
        <w:rPr>
          <w:color w:val="222222"/>
          <w:sz w:val="22"/>
          <w:szCs w:val="22"/>
          <w:highlight w:val="white"/>
        </w:rPr>
        <w:t xml:space="preserve">Rights-based education and conflict: A cross-national study of rights discourse in textbooks. </w:t>
      </w:r>
      <w:r>
        <w:rPr>
          <w:i/>
          <w:color w:val="222222"/>
          <w:sz w:val="22"/>
          <w:szCs w:val="22"/>
          <w:highlight w:val="white"/>
        </w:rPr>
        <w:t>Compare.</w:t>
      </w:r>
      <w:r>
        <w:rPr>
          <w:color w:val="222222"/>
          <w:sz w:val="22"/>
          <w:szCs w:val="22"/>
          <w:highlight w:val="white"/>
        </w:rPr>
        <w:t> 44(3), 313-334.</w:t>
      </w:r>
    </w:p>
    <w:p w:rsidR="00945871" w:rsidRDefault="000F1199">
      <w:pPr>
        <w:pBdr>
          <w:top w:val="nil"/>
          <w:left w:val="nil"/>
          <w:bottom w:val="nil"/>
          <w:right w:val="nil"/>
          <w:between w:val="nil"/>
        </w:pBdr>
        <w:ind w:left="720" w:hanging="720"/>
        <w:rPr>
          <w:i/>
          <w:color w:val="000000"/>
          <w:sz w:val="22"/>
          <w:szCs w:val="22"/>
        </w:rPr>
      </w:pPr>
      <w:r>
        <w:rPr>
          <w:color w:val="000000"/>
          <w:sz w:val="22"/>
          <w:szCs w:val="22"/>
        </w:rPr>
        <w:t>Garnett-Russell, S. (2018)</w:t>
      </w:r>
      <w:r>
        <w:rPr>
          <w:color w:val="222222"/>
          <w:sz w:val="22"/>
          <w:szCs w:val="22"/>
          <w:highlight w:val="white"/>
        </w:rPr>
        <w:t xml:space="preserve"> ‡</w:t>
      </w:r>
      <w:r>
        <w:rPr>
          <w:color w:val="000000"/>
          <w:sz w:val="22"/>
          <w:szCs w:val="22"/>
        </w:rPr>
        <w:t xml:space="preserve">. Global discourses and local practices: Teaching citizenship and human rights in post-genocide Rwanda. Unpublished manuscript, Forthcoming in </w:t>
      </w:r>
      <w:r>
        <w:rPr>
          <w:i/>
          <w:color w:val="000000"/>
          <w:sz w:val="22"/>
          <w:szCs w:val="22"/>
        </w:rPr>
        <w:t>Comparative Education Review.</w:t>
      </w:r>
    </w:p>
    <w:p w:rsidR="00945871" w:rsidRDefault="000F1199">
      <w:pPr>
        <w:ind w:left="720" w:right="-720" w:hanging="720"/>
        <w:rPr>
          <w:color w:val="0563C1"/>
          <w:sz w:val="22"/>
          <w:szCs w:val="22"/>
          <w:u w:val="single"/>
        </w:rPr>
      </w:pPr>
      <w:r>
        <w:rPr>
          <w:sz w:val="22"/>
          <w:szCs w:val="22"/>
        </w:rPr>
        <w:t>Gates, S., Lippman, L., Shadowen, N., Burke, H., Diener, O., &amp; Malkin, M. (2016</w:t>
      </w:r>
      <w:r>
        <w:rPr>
          <w:i/>
          <w:sz w:val="22"/>
          <w:szCs w:val="22"/>
        </w:rPr>
        <w:t>)</w:t>
      </w:r>
      <w:r>
        <w:rPr>
          <w:color w:val="222222"/>
          <w:sz w:val="22"/>
          <w:szCs w:val="22"/>
          <w:highlight w:val="white"/>
        </w:rPr>
        <w:t xml:space="preserve"> ‡</w:t>
      </w:r>
      <w:r>
        <w:rPr>
          <w:i/>
          <w:sz w:val="22"/>
          <w:szCs w:val="22"/>
        </w:rPr>
        <w:t>. Key soft skills for cross-sectoral youth outcomes.</w:t>
      </w:r>
      <w:r>
        <w:rPr>
          <w:sz w:val="22"/>
          <w:szCs w:val="22"/>
        </w:rPr>
        <w:t xml:space="preserve"> Washington, DC: USAID’s YouthPower: Implementation, YouthPower Action. Retrieved from: </w:t>
      </w:r>
      <w:hyperlink r:id="rId31">
        <w:r>
          <w:rPr>
            <w:color w:val="0563C1"/>
            <w:sz w:val="22"/>
            <w:szCs w:val="22"/>
            <w:u w:val="single"/>
          </w:rPr>
          <w:t>https://www.fhi360.org/sites/default/files/media/documents/resource-soft-skills-report.pdf</w:t>
        </w:r>
      </w:hyperlink>
    </w:p>
    <w:p w:rsidR="00945871" w:rsidRDefault="000F1199">
      <w:pPr>
        <w:ind w:left="720" w:right="-720" w:hanging="720"/>
        <w:rPr>
          <w:color w:val="0563C1"/>
          <w:sz w:val="22"/>
          <w:szCs w:val="22"/>
          <w:u w:val="single"/>
        </w:rPr>
      </w:pPr>
      <w:r>
        <w:rPr>
          <w:sz w:val="22"/>
          <w:szCs w:val="22"/>
        </w:rPr>
        <w:t xml:space="preserve">Global Education Monitoring Report (2016). Textbook paves the way to sustainable development: Policy Paper 28. UNESCO. Retrieved from: </w:t>
      </w:r>
      <w:hyperlink r:id="rId32">
        <w:r>
          <w:rPr>
            <w:color w:val="0563C1"/>
            <w:sz w:val="22"/>
            <w:szCs w:val="22"/>
            <w:u w:val="single"/>
          </w:rPr>
          <w:t>http://unesdoc.unesco.org/images/0024/002467/246777E.pdf</w:t>
        </w:r>
      </w:hyperlink>
    </w:p>
    <w:p w:rsidR="00945871" w:rsidRDefault="000F1199">
      <w:pPr>
        <w:ind w:left="720" w:right="-720" w:hanging="720"/>
        <w:rPr>
          <w:sz w:val="22"/>
          <w:szCs w:val="22"/>
        </w:rPr>
      </w:pPr>
      <w:r>
        <w:rPr>
          <w:sz w:val="22"/>
          <w:szCs w:val="22"/>
        </w:rPr>
        <w:t xml:space="preserve">Global Partnership for Youth in Development (2016). Building a better tomorrow: A life and employability skills training. World Bank Group. Retrieved from: </w:t>
      </w:r>
      <w:hyperlink r:id="rId33">
        <w:r>
          <w:rPr>
            <w:color w:val="0563C1"/>
            <w:sz w:val="22"/>
            <w:szCs w:val="22"/>
            <w:u w:val="single"/>
          </w:rPr>
          <w:t>https://www.youthindev.org/building-better-tomorrow-life-and-employability-skills-training</w:t>
        </w:r>
      </w:hyperlink>
    </w:p>
    <w:p w:rsidR="00945871" w:rsidRDefault="000F1199">
      <w:pPr>
        <w:ind w:left="720" w:hanging="720"/>
        <w:rPr>
          <w:color w:val="FF0000"/>
          <w:sz w:val="22"/>
          <w:szCs w:val="22"/>
        </w:rPr>
      </w:pPr>
      <w:r>
        <w:rPr>
          <w:sz w:val="22"/>
          <w:szCs w:val="22"/>
        </w:rPr>
        <w:t xml:space="preserve">Gottfredson, G. D. (2013). What can schools do to help prevent gang-joining? In changing course: Preventing gang membership. U.S. Department of Justice. Retrieved from: </w:t>
      </w:r>
      <w:hyperlink r:id="rId34">
        <w:r>
          <w:rPr>
            <w:color w:val="0563C1"/>
            <w:sz w:val="22"/>
            <w:szCs w:val="22"/>
            <w:u w:val="single"/>
          </w:rPr>
          <w:t>https://www.ncjrs.gov/pdffiles1/nij/243471.pdf</w:t>
        </w:r>
      </w:hyperlink>
    </w:p>
    <w:p w:rsidR="00945871" w:rsidRDefault="000F1199">
      <w:pPr>
        <w:ind w:left="720" w:hanging="720"/>
        <w:rPr>
          <w:sz w:val="22"/>
          <w:szCs w:val="22"/>
        </w:rPr>
      </w:pPr>
      <w:r>
        <w:rPr>
          <w:sz w:val="22"/>
          <w:szCs w:val="22"/>
        </w:rPr>
        <w:lastRenderedPageBreak/>
        <w:t>Greenberg, M. T., Weissberg, R. P., O’Brien, M. U., Zins, J. E., Fredericks L., Resnik, H., &amp; Elias, M. J. (2003)</w:t>
      </w:r>
      <w:r>
        <w:rPr>
          <w:color w:val="222222"/>
          <w:sz w:val="22"/>
          <w:szCs w:val="22"/>
          <w:highlight w:val="white"/>
        </w:rPr>
        <w:t xml:space="preserve"> ‡</w:t>
      </w:r>
      <w:r>
        <w:rPr>
          <w:sz w:val="22"/>
          <w:szCs w:val="22"/>
        </w:rPr>
        <w:t xml:space="preserve">. Enhancing school-based prevention and youth development through coordinated social, emotional, and academic learning. </w:t>
      </w:r>
      <w:r>
        <w:rPr>
          <w:i/>
          <w:sz w:val="22"/>
          <w:szCs w:val="22"/>
        </w:rPr>
        <w:t>American Psychological Association</w:t>
      </w:r>
      <w:r>
        <w:rPr>
          <w:sz w:val="22"/>
          <w:szCs w:val="22"/>
        </w:rPr>
        <w:t>, 58(6/7), 466-474.</w:t>
      </w:r>
    </w:p>
    <w:p w:rsidR="00945871" w:rsidRDefault="000F1199">
      <w:pPr>
        <w:ind w:left="720" w:hanging="720"/>
        <w:rPr>
          <w:sz w:val="22"/>
          <w:szCs w:val="22"/>
        </w:rPr>
      </w:pPr>
      <w:r>
        <w:rPr>
          <w:sz w:val="22"/>
          <w:szCs w:val="22"/>
        </w:rPr>
        <w:t>Gregory, J., &amp; Embrey, D. G. (2009)</w:t>
      </w:r>
      <w:r>
        <w:rPr>
          <w:color w:val="222222"/>
          <w:sz w:val="22"/>
          <w:szCs w:val="22"/>
          <w:highlight w:val="white"/>
        </w:rPr>
        <w:t xml:space="preserve"> ‡</w:t>
      </w:r>
      <w:r>
        <w:rPr>
          <w:sz w:val="22"/>
          <w:szCs w:val="22"/>
        </w:rPr>
        <w:t xml:space="preserve">. Companion recovery model to reduce the effects of profound catastrophic trauma for former child soldiers in Ganta, Liberia. </w:t>
      </w:r>
      <w:r>
        <w:rPr>
          <w:i/>
          <w:sz w:val="22"/>
          <w:szCs w:val="22"/>
        </w:rPr>
        <w:t>Traumatology</w:t>
      </w:r>
      <w:r>
        <w:rPr>
          <w:sz w:val="22"/>
          <w:szCs w:val="22"/>
        </w:rPr>
        <w:t>, 15(1), 40-51.</w:t>
      </w:r>
    </w:p>
    <w:p w:rsidR="00945871" w:rsidRDefault="000F1199">
      <w:pPr>
        <w:ind w:left="720" w:hanging="720"/>
        <w:rPr>
          <w:color w:val="FF0000"/>
          <w:sz w:val="22"/>
          <w:szCs w:val="22"/>
        </w:rPr>
      </w:pPr>
      <w:r>
        <w:rPr>
          <w:sz w:val="22"/>
          <w:szCs w:val="22"/>
        </w:rPr>
        <w:t xml:space="preserve">Griffin, P. &amp; Care, E. (2014). </w:t>
      </w:r>
      <w:r>
        <w:rPr>
          <w:i/>
          <w:sz w:val="22"/>
          <w:szCs w:val="22"/>
        </w:rPr>
        <w:t>Assessment and teaching of 21st century skills: Methods and approach.</w:t>
      </w:r>
      <w:r>
        <w:rPr>
          <w:sz w:val="22"/>
          <w:szCs w:val="22"/>
        </w:rPr>
        <w:t xml:space="preserve"> Dordrecht: Springer.</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Griffin, P., Care, E., &amp; McGaw, B. (2012). The changing role of education and schools. In P. Griffin, B. McGaw, &amp; E. Care (Eds.), </w:t>
      </w:r>
      <w:r>
        <w:rPr>
          <w:i/>
          <w:color w:val="000000"/>
          <w:sz w:val="22"/>
          <w:szCs w:val="22"/>
        </w:rPr>
        <w:t>Assessment</w:t>
      </w:r>
      <w:r>
        <w:rPr>
          <w:color w:val="000000"/>
          <w:sz w:val="22"/>
          <w:szCs w:val="22"/>
        </w:rPr>
        <w:t> </w:t>
      </w:r>
      <w:r>
        <w:rPr>
          <w:i/>
          <w:color w:val="000000"/>
          <w:sz w:val="22"/>
          <w:szCs w:val="22"/>
        </w:rPr>
        <w:t>and teaching of 21st century skills </w:t>
      </w:r>
      <w:r>
        <w:rPr>
          <w:color w:val="000000"/>
          <w:sz w:val="22"/>
          <w:szCs w:val="22"/>
        </w:rPr>
        <w:t>(pp. 1-15). Dordrecht: Springer.</w:t>
      </w:r>
    </w:p>
    <w:p w:rsidR="00945871" w:rsidRDefault="000F1199">
      <w:pPr>
        <w:ind w:left="720" w:hanging="720"/>
        <w:rPr>
          <w:sz w:val="22"/>
          <w:szCs w:val="22"/>
        </w:rPr>
      </w:pPr>
      <w:r>
        <w:rPr>
          <w:sz w:val="22"/>
          <w:szCs w:val="22"/>
        </w:rPr>
        <w:t>Gupta, L. &amp; Zimmer, C. (2008)</w:t>
      </w:r>
      <w:r>
        <w:rPr>
          <w:color w:val="222222"/>
          <w:sz w:val="22"/>
          <w:szCs w:val="22"/>
          <w:highlight w:val="white"/>
        </w:rPr>
        <w:t xml:space="preserve"> ‡</w:t>
      </w:r>
      <w:r>
        <w:rPr>
          <w:sz w:val="22"/>
          <w:szCs w:val="22"/>
        </w:rPr>
        <w:t xml:space="preserve">. Psychosocial intervention for war-affected children in Sierra Leone. </w:t>
      </w:r>
      <w:r>
        <w:rPr>
          <w:i/>
          <w:sz w:val="22"/>
          <w:szCs w:val="22"/>
        </w:rPr>
        <w:t>The British Journal of Psychiatry</w:t>
      </w:r>
      <w:r>
        <w:rPr>
          <w:sz w:val="22"/>
          <w:szCs w:val="22"/>
        </w:rPr>
        <w:t>, 192, 212–216.</w:t>
      </w:r>
    </w:p>
    <w:p w:rsidR="00945871" w:rsidRDefault="000F1199">
      <w:pPr>
        <w:ind w:left="720" w:hanging="720"/>
        <w:rPr>
          <w:color w:val="000000"/>
          <w:sz w:val="22"/>
          <w:szCs w:val="22"/>
        </w:rPr>
      </w:pPr>
      <w:r>
        <w:rPr>
          <w:sz w:val="22"/>
          <w:szCs w:val="22"/>
        </w:rPr>
        <w:t>Hagelskamp, C., Brackett, M. A., Rivers, S. E., &amp; Salovey, P. (2013)</w:t>
      </w:r>
      <w:r>
        <w:rPr>
          <w:color w:val="222222"/>
          <w:sz w:val="22"/>
          <w:szCs w:val="22"/>
          <w:highlight w:val="white"/>
        </w:rPr>
        <w:t xml:space="preserve"> ‡</w:t>
      </w:r>
      <w:r>
        <w:rPr>
          <w:sz w:val="22"/>
          <w:szCs w:val="22"/>
        </w:rPr>
        <w:t>. Improving classroom quality with the ruler approach to social and emotional learning: Proximal and distal outcomes</w:t>
      </w:r>
      <w:r>
        <w:rPr>
          <w:i/>
          <w:sz w:val="22"/>
          <w:szCs w:val="22"/>
        </w:rPr>
        <w:t>. Society for Community Research and Action</w:t>
      </w:r>
      <w:r>
        <w:rPr>
          <w:sz w:val="22"/>
          <w:szCs w:val="22"/>
        </w:rPr>
        <w:t>, 51, 530–543.</w:t>
      </w:r>
    </w:p>
    <w:p w:rsidR="00945871" w:rsidRDefault="000F1199">
      <w:pPr>
        <w:ind w:left="720" w:hanging="720"/>
        <w:rPr>
          <w:color w:val="292526"/>
          <w:sz w:val="22"/>
          <w:szCs w:val="22"/>
        </w:rPr>
      </w:pPr>
      <w:r>
        <w:rPr>
          <w:sz w:val="22"/>
          <w:szCs w:val="22"/>
        </w:rPr>
        <w:t>Hallam, S. (2009)</w:t>
      </w:r>
      <w:r>
        <w:rPr>
          <w:color w:val="222222"/>
          <w:sz w:val="22"/>
          <w:szCs w:val="22"/>
          <w:highlight w:val="white"/>
        </w:rPr>
        <w:t xml:space="preserve"> ‡</w:t>
      </w:r>
      <w:r>
        <w:rPr>
          <w:sz w:val="22"/>
          <w:szCs w:val="22"/>
        </w:rPr>
        <w:t xml:space="preserve">. </w:t>
      </w:r>
      <w:r>
        <w:rPr>
          <w:color w:val="292526"/>
          <w:sz w:val="22"/>
          <w:szCs w:val="22"/>
        </w:rPr>
        <w:t xml:space="preserve">An evaluation of the Social and Emotional Aspects of Learning (SEAL) programme: Promoting positive behaviour, effective learning and well-being in primary school children. </w:t>
      </w:r>
      <w:r>
        <w:rPr>
          <w:i/>
          <w:color w:val="292526"/>
          <w:sz w:val="22"/>
          <w:szCs w:val="22"/>
        </w:rPr>
        <w:t>Oxford Review of Education</w:t>
      </w:r>
      <w:r>
        <w:rPr>
          <w:color w:val="292526"/>
          <w:sz w:val="22"/>
          <w:szCs w:val="22"/>
        </w:rPr>
        <w:t>, 35(3), 313–330.</w:t>
      </w:r>
    </w:p>
    <w:p w:rsidR="00945871" w:rsidRDefault="000F1199">
      <w:pPr>
        <w:pBdr>
          <w:top w:val="nil"/>
          <w:left w:val="nil"/>
          <w:bottom w:val="nil"/>
          <w:right w:val="nil"/>
          <w:between w:val="nil"/>
        </w:pBdr>
        <w:ind w:left="720" w:hanging="720"/>
        <w:rPr>
          <w:color w:val="000000"/>
          <w:sz w:val="22"/>
          <w:szCs w:val="22"/>
          <w:highlight w:val="white"/>
        </w:rPr>
      </w:pPr>
      <w:r>
        <w:rPr>
          <w:color w:val="000000"/>
          <w:sz w:val="22"/>
          <w:szCs w:val="22"/>
        </w:rPr>
        <w:t xml:space="preserve">Harber, C. (2004). </w:t>
      </w:r>
      <w:r>
        <w:rPr>
          <w:i/>
          <w:color w:val="000000"/>
          <w:sz w:val="22"/>
          <w:szCs w:val="22"/>
        </w:rPr>
        <w:t>Schooling as violence: How schools harm pupils and societies</w:t>
      </w:r>
      <w:r>
        <w:rPr>
          <w:color w:val="000000"/>
          <w:sz w:val="22"/>
          <w:szCs w:val="22"/>
        </w:rPr>
        <w:t>. New York: Routledge.</w:t>
      </w:r>
    </w:p>
    <w:p w:rsidR="00945871" w:rsidRDefault="000F1199">
      <w:pPr>
        <w:pBdr>
          <w:top w:val="nil"/>
          <w:left w:val="nil"/>
          <w:bottom w:val="nil"/>
          <w:right w:val="nil"/>
          <w:between w:val="nil"/>
        </w:pBdr>
        <w:ind w:left="720" w:hanging="720"/>
        <w:rPr>
          <w:color w:val="000000"/>
          <w:sz w:val="22"/>
          <w:szCs w:val="22"/>
          <w:highlight w:val="white"/>
        </w:rPr>
      </w:pPr>
      <w:r>
        <w:rPr>
          <w:color w:val="000000"/>
          <w:sz w:val="22"/>
          <w:szCs w:val="22"/>
        </w:rPr>
        <w:t>Hendricks, P. A. (1998). </w:t>
      </w:r>
      <w:r>
        <w:rPr>
          <w:i/>
          <w:color w:val="000000"/>
          <w:sz w:val="22"/>
          <w:szCs w:val="22"/>
        </w:rPr>
        <w:t>Developing youth curriculum using the targeting life skills model: Incorporating developmentally appropriate learning opportunities to assess impact of life skill development.</w:t>
      </w:r>
      <w:r>
        <w:rPr>
          <w:color w:val="000000"/>
          <w:sz w:val="22"/>
          <w:szCs w:val="22"/>
        </w:rPr>
        <w:t xml:space="preserve"> Iowa State University, University Extension.</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Hollow, D., Muyoya, C., &amp; Brugha, M. (2016). </w:t>
      </w:r>
      <w:r>
        <w:rPr>
          <w:i/>
          <w:color w:val="000000"/>
          <w:sz w:val="22"/>
          <w:szCs w:val="22"/>
        </w:rPr>
        <w:t xml:space="preserve">Education technology map: Guidance document </w:t>
      </w:r>
      <w:r>
        <w:rPr>
          <w:color w:val="000000"/>
          <w:sz w:val="22"/>
          <w:szCs w:val="22"/>
        </w:rPr>
        <w:t xml:space="preserve">Health &amp; Education Advice &amp; Resource Team. United Kingdom: Jigsaw Consult. Retrieved from: </w:t>
      </w:r>
      <w:hyperlink r:id="rId35">
        <w:r>
          <w:rPr>
            <w:color w:val="0563C1"/>
            <w:sz w:val="22"/>
            <w:szCs w:val="22"/>
            <w:u w:val="single"/>
          </w:rPr>
          <w:t>https://assets.publishing.service.gov.uk/media/58ff5610ed915d06ac00023b/A1541_HEART_report-Education_technology_evidence_FINAL.pdf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Humphrey, N. (2013). </w:t>
      </w:r>
      <w:r>
        <w:rPr>
          <w:i/>
          <w:color w:val="000000"/>
          <w:sz w:val="22"/>
          <w:szCs w:val="22"/>
        </w:rPr>
        <w:t>Social and emotional learning: A critical appraisal.</w:t>
      </w:r>
      <w:r>
        <w:rPr>
          <w:color w:val="000000"/>
          <w:sz w:val="22"/>
          <w:szCs w:val="22"/>
        </w:rPr>
        <w:t xml:space="preserve"> London: Sage Publications.</w:t>
      </w:r>
    </w:p>
    <w:p w:rsidR="00945871" w:rsidRDefault="000F1199">
      <w:pPr>
        <w:ind w:left="720" w:hanging="720"/>
        <w:rPr>
          <w:color w:val="000000"/>
          <w:sz w:val="22"/>
          <w:szCs w:val="22"/>
        </w:rPr>
      </w:pPr>
      <w:r>
        <w:rPr>
          <w:color w:val="000000"/>
          <w:sz w:val="22"/>
          <w:szCs w:val="22"/>
        </w:rPr>
        <w:t>International Alert. Teaching peace, building resilience: Assessing the impact of peace education for young Syrians. Retrieved from:</w:t>
      </w:r>
      <w:r>
        <w:rPr>
          <w:color w:val="FF0000"/>
          <w:sz w:val="22"/>
          <w:szCs w:val="22"/>
        </w:rPr>
        <w:t xml:space="preserve"> </w:t>
      </w:r>
      <w:hyperlink r:id="rId36">
        <w:r>
          <w:rPr>
            <w:color w:val="0563C1"/>
            <w:sz w:val="22"/>
            <w:szCs w:val="22"/>
            <w:u w:val="single"/>
          </w:rPr>
          <w:t>http://www.international-alert.org/publications/teaching-peace-building-resilience</w:t>
        </w:r>
      </w:hyperlink>
      <w:r>
        <w:rPr>
          <w:color w:val="000000"/>
          <w:sz w:val="22"/>
          <w:szCs w:val="22"/>
        </w:rPr>
        <w:t xml:space="preserve"> </w:t>
      </w:r>
    </w:p>
    <w:p w:rsidR="00945871" w:rsidRDefault="000F1199">
      <w:pPr>
        <w:ind w:left="720" w:hanging="720"/>
        <w:rPr>
          <w:sz w:val="22"/>
          <w:szCs w:val="22"/>
        </w:rPr>
      </w:pPr>
      <w:r>
        <w:rPr>
          <w:sz w:val="22"/>
          <w:szCs w:val="22"/>
        </w:rPr>
        <w:t xml:space="preserve">International Bureau of Education-United Nations Educational, Social, and Cultural Organisation. (2017a). Training tools for curriculum development: A resource pack for gender-responsive STEM education. Retrieved from IBE- UNESCO: </w:t>
      </w:r>
      <w:hyperlink r:id="rId37">
        <w:r>
          <w:rPr>
            <w:color w:val="0563C1"/>
            <w:sz w:val="22"/>
            <w:szCs w:val="22"/>
            <w:u w:val="single"/>
          </w:rPr>
          <w:t>http://unesdoc.unesco.org/images/0025/002505/250567e.pdf</w:t>
        </w:r>
      </w:hyperlink>
    </w:p>
    <w:p w:rsidR="00945871" w:rsidRDefault="000F1199">
      <w:pPr>
        <w:ind w:left="720" w:hanging="720"/>
        <w:rPr>
          <w:sz w:val="22"/>
          <w:szCs w:val="22"/>
        </w:rPr>
      </w:pPr>
      <w:r>
        <w:rPr>
          <w:sz w:val="22"/>
          <w:szCs w:val="22"/>
        </w:rPr>
        <w:t xml:space="preserve">International Bureau of Education-United Nations Educational, Social, and Cultural Organisation. (2017b). The conceptualization of competencies related to sustainable development </w:t>
      </w:r>
      <w:r>
        <w:rPr>
          <w:sz w:val="22"/>
          <w:szCs w:val="22"/>
        </w:rPr>
        <w:lastRenderedPageBreak/>
        <w:t xml:space="preserve">and sustainable lifestyles. Retrieved from: </w:t>
      </w:r>
      <w:hyperlink r:id="rId38">
        <w:r>
          <w:rPr>
            <w:color w:val="0563C1"/>
            <w:sz w:val="22"/>
            <w:szCs w:val="22"/>
            <w:u w:val="single"/>
          </w:rPr>
          <w:t>http://unesdoc.unesco.org/images/0024/002473/247343E.pdf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International Committee of the Red Cross. (2011</w:t>
      </w:r>
      <w:r>
        <w:rPr>
          <w:i/>
          <w:color w:val="000000"/>
          <w:sz w:val="22"/>
          <w:szCs w:val="22"/>
        </w:rPr>
        <w:t>). Children affected by armed conflict and other situations of violence.</w:t>
      </w:r>
      <w:r>
        <w:rPr>
          <w:color w:val="000000"/>
          <w:sz w:val="22"/>
          <w:szCs w:val="22"/>
        </w:rPr>
        <w:t xml:space="preserve"> Retrieved from: </w:t>
      </w:r>
      <w:hyperlink r:id="rId39">
        <w:r>
          <w:rPr>
            <w:color w:val="0563C1"/>
            <w:sz w:val="22"/>
            <w:szCs w:val="22"/>
            <w:u w:val="single"/>
          </w:rPr>
          <w:t>https://www.icrc.org/eng/assets/files/publications/icrc-002-4082.pdf</w:t>
        </w:r>
      </w:hyperlink>
    </w:p>
    <w:p w:rsidR="00945871" w:rsidRDefault="000F1199">
      <w:pPr>
        <w:ind w:left="720" w:hanging="720"/>
        <w:rPr>
          <w:sz w:val="22"/>
          <w:szCs w:val="22"/>
        </w:rPr>
      </w:pPr>
      <w:r>
        <w:rPr>
          <w:sz w:val="22"/>
          <w:szCs w:val="22"/>
        </w:rPr>
        <w:t xml:space="preserve">International Institute for Sustainable Development (IISD). (n.d.). Sustainable development. Retrieved from: </w:t>
      </w:r>
      <w:hyperlink r:id="rId40">
        <w:r>
          <w:rPr>
            <w:color w:val="0563C1"/>
            <w:sz w:val="22"/>
            <w:szCs w:val="22"/>
            <w:u w:val="single"/>
          </w:rPr>
          <w:t>http://www.iisd.org/topic/sustainable-development</w:t>
        </w:r>
      </w:hyperlink>
    </w:p>
    <w:p w:rsidR="00945871" w:rsidRDefault="000F1199">
      <w:pPr>
        <w:ind w:left="720" w:hanging="720"/>
        <w:rPr>
          <w:sz w:val="22"/>
          <w:szCs w:val="22"/>
        </w:rPr>
      </w:pPr>
      <w:r>
        <w:rPr>
          <w:sz w:val="22"/>
          <w:szCs w:val="22"/>
        </w:rPr>
        <w:t xml:space="preserve">International Network of Education in Emergencies [INEE]. (2017). Education for peacebuilding. Retrieved from INEE: </w:t>
      </w:r>
      <w:hyperlink r:id="rId41">
        <w:r>
          <w:rPr>
            <w:color w:val="0563C1"/>
            <w:sz w:val="22"/>
            <w:szCs w:val="22"/>
            <w:u w:val="single"/>
          </w:rPr>
          <w:t>http://www.ineesite.org/en/education-for-peacebuilding</w:t>
        </w:r>
      </w:hyperlink>
    </w:p>
    <w:p w:rsidR="00945871" w:rsidRDefault="000F1199">
      <w:pPr>
        <w:ind w:left="720" w:hanging="720"/>
        <w:rPr>
          <w:sz w:val="22"/>
          <w:szCs w:val="22"/>
        </w:rPr>
      </w:pPr>
      <w:r>
        <w:rPr>
          <w:sz w:val="22"/>
          <w:szCs w:val="22"/>
        </w:rPr>
        <w:t>International Network on Emergency Education (INEE). (2016)</w:t>
      </w:r>
      <w:r>
        <w:rPr>
          <w:color w:val="222222"/>
          <w:sz w:val="22"/>
          <w:szCs w:val="22"/>
          <w:highlight w:val="white"/>
        </w:rPr>
        <w:t xml:space="preserve"> ‡</w:t>
      </w:r>
      <w:r>
        <w:rPr>
          <w:sz w:val="22"/>
          <w:szCs w:val="22"/>
        </w:rPr>
        <w:t xml:space="preserve">. Psychosocial support and social and emotional learning for children and youth in emergency settings. New York: INEE. Retrieved from: </w:t>
      </w:r>
      <w:hyperlink r:id="rId42">
        <w:r>
          <w:rPr>
            <w:color w:val="0563C1"/>
            <w:sz w:val="22"/>
            <w:szCs w:val="22"/>
            <w:u w:val="single"/>
          </w:rPr>
          <w:t>http://s3.amazonaws.com/inee-assets/resources/INEE_PSS_SEL_Background_Paper_4.20_Update.pdf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International Rescue Committee [IRC]. (2007). </w:t>
      </w:r>
      <w:r>
        <w:rPr>
          <w:i/>
          <w:color w:val="000000"/>
          <w:sz w:val="22"/>
          <w:szCs w:val="22"/>
        </w:rPr>
        <w:t>Teaching well? Educational reconstruction efforts and support to teachers in postwar Liberia</w:t>
      </w:r>
      <w:r>
        <w:rPr>
          <w:color w:val="000000"/>
          <w:sz w:val="22"/>
          <w:szCs w:val="22"/>
        </w:rPr>
        <w:t xml:space="preserve">. Retrieved from: </w:t>
      </w:r>
      <w:hyperlink r:id="rId43">
        <w:r>
          <w:rPr>
            <w:color w:val="0563C1"/>
            <w:sz w:val="22"/>
            <w:szCs w:val="22"/>
            <w:u w:val="single"/>
          </w:rPr>
          <w:t>http://www.ungei.org/resources/files/doc_1_Teaching_Well_-_IRC_Liberia_Report-1.pdf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International Rescue Committee [IRC]. (2012). </w:t>
      </w:r>
      <w:r>
        <w:rPr>
          <w:i/>
          <w:color w:val="000000"/>
          <w:sz w:val="22"/>
          <w:szCs w:val="22"/>
        </w:rPr>
        <w:t>Creating healing classrooms: Tools for teachers and teacher educators.</w:t>
      </w:r>
      <w:r>
        <w:rPr>
          <w:color w:val="000000"/>
          <w:sz w:val="22"/>
          <w:szCs w:val="22"/>
        </w:rPr>
        <w:t xml:space="preserve"> Retrieved from: </w:t>
      </w:r>
      <w:hyperlink r:id="rId44">
        <w:r>
          <w:rPr>
            <w:color w:val="0563C1"/>
            <w:sz w:val="22"/>
            <w:szCs w:val="22"/>
            <w:u w:val="single"/>
          </w:rPr>
          <w:t>http://www.ineesite.org/en/resources/creating_healing_classrooms_tools_for_teachers_and_teacher_educators</w:t>
        </w:r>
      </w:hyperlink>
    </w:p>
    <w:p w:rsidR="00945871" w:rsidRDefault="000F1199">
      <w:pPr>
        <w:ind w:left="720" w:hanging="720"/>
        <w:rPr>
          <w:sz w:val="22"/>
          <w:szCs w:val="22"/>
        </w:rPr>
      </w:pPr>
      <w:r>
        <w:rPr>
          <w:sz w:val="22"/>
          <w:szCs w:val="22"/>
        </w:rPr>
        <w:t>International Rescue Committee [IRC]. (2016)</w:t>
      </w:r>
      <w:r>
        <w:rPr>
          <w:color w:val="222222"/>
          <w:sz w:val="22"/>
          <w:szCs w:val="22"/>
          <w:highlight w:val="white"/>
        </w:rPr>
        <w:t xml:space="preserve"> ‡</w:t>
      </w:r>
      <w:r>
        <w:rPr>
          <w:sz w:val="22"/>
          <w:szCs w:val="22"/>
        </w:rPr>
        <w:t xml:space="preserve">. Lebanon social-emotional learning: Facilitator training guide. Retrieved from: </w:t>
      </w:r>
      <w:hyperlink r:id="rId45">
        <w:r>
          <w:rPr>
            <w:color w:val="0563C1"/>
            <w:sz w:val="22"/>
            <w:szCs w:val="22"/>
            <w:u w:val="single"/>
          </w:rPr>
          <w:t>http://toolkit.ineesite.org/toolkit/INEEcms/uploads/1127/IRC_Leb_Teacher_Training_Guide.pdf</w:t>
        </w:r>
      </w:hyperlink>
    </w:p>
    <w:p w:rsidR="00945871" w:rsidRDefault="000F1199">
      <w:pPr>
        <w:ind w:left="720" w:hanging="720"/>
        <w:rPr>
          <w:sz w:val="22"/>
          <w:szCs w:val="22"/>
        </w:rPr>
      </w:pPr>
      <w:r>
        <w:rPr>
          <w:sz w:val="22"/>
          <w:szCs w:val="22"/>
        </w:rPr>
        <w:t xml:space="preserve">International Rescue Committee [IRC]. (2016). </w:t>
      </w:r>
      <w:r>
        <w:rPr>
          <w:i/>
          <w:sz w:val="22"/>
          <w:szCs w:val="22"/>
        </w:rPr>
        <w:t xml:space="preserve">Socio-emotional learning intervention trainer’s manual: Safe healing and learning spaces toolkit. </w:t>
      </w:r>
      <w:r>
        <w:rPr>
          <w:sz w:val="22"/>
          <w:szCs w:val="22"/>
        </w:rPr>
        <w:t xml:space="preserve">New York: International Rescue Committee. Retrieved from: </w:t>
      </w:r>
      <w:hyperlink r:id="rId46">
        <w:r>
          <w:rPr>
            <w:color w:val="0563C1"/>
            <w:sz w:val="22"/>
            <w:szCs w:val="22"/>
            <w:u w:val="single"/>
          </w:rPr>
          <w:t>https://rescue.app.box.com/s/dl1q3u4f68sevx0na3s918xr45x00npb/file/92062929400</w:t>
        </w:r>
      </w:hyperlink>
    </w:p>
    <w:p w:rsidR="00945871" w:rsidRDefault="000F1199">
      <w:pPr>
        <w:ind w:left="720" w:hanging="720"/>
        <w:rPr>
          <w:sz w:val="22"/>
          <w:szCs w:val="22"/>
        </w:rPr>
      </w:pPr>
      <w:r>
        <w:rPr>
          <w:sz w:val="22"/>
          <w:szCs w:val="22"/>
        </w:rPr>
        <w:t xml:space="preserve">International Youth Foundation. (2014). Strengthening life skills for youth: A practical guide to quality programming. Washington, DC: International Youth Foundation. Retrieved from: </w:t>
      </w:r>
      <w:hyperlink r:id="rId47">
        <w:r>
          <w:rPr>
            <w:color w:val="0563C1"/>
            <w:sz w:val="22"/>
            <w:szCs w:val="22"/>
            <w:u w:val="single"/>
          </w:rPr>
          <w:t>https://www.iyfnet.org/sites/default/files/library/Strengthening_Life_Skills_For_Youth.pdf</w:t>
        </w:r>
      </w:hyperlink>
    </w:p>
    <w:p w:rsidR="00945871" w:rsidRDefault="000F1199">
      <w:pPr>
        <w:ind w:left="720" w:hanging="720"/>
        <w:rPr>
          <w:sz w:val="22"/>
          <w:szCs w:val="22"/>
        </w:rPr>
      </w:pPr>
      <w:r>
        <w:rPr>
          <w:sz w:val="22"/>
          <w:szCs w:val="22"/>
        </w:rPr>
        <w:t xml:space="preserve">Jacobs Foundation (2011). </w:t>
      </w:r>
      <w:r>
        <w:rPr>
          <w:i/>
          <w:sz w:val="22"/>
          <w:szCs w:val="22"/>
        </w:rPr>
        <w:t>Monitoring and evaluating life skills for youth development: Volume 1-The guidelines</w:t>
      </w:r>
      <w:r>
        <w:rPr>
          <w:sz w:val="22"/>
          <w:szCs w:val="22"/>
        </w:rPr>
        <w:t xml:space="preserve">. Zurich: Linkgroup. Retrieved from: </w:t>
      </w:r>
      <w:hyperlink r:id="rId48">
        <w:r>
          <w:rPr>
            <w:color w:val="0563C1"/>
            <w:sz w:val="22"/>
            <w:szCs w:val="22"/>
            <w:u w:val="single"/>
          </w:rPr>
          <w:t>https://globaled.gse.harvard.edu/files/geii/files/jacobs_me_guideline_e-_simmon_sommer.pdf</w:t>
        </w:r>
      </w:hyperlink>
    </w:p>
    <w:p w:rsidR="00945871" w:rsidRDefault="000F1199">
      <w:pPr>
        <w:ind w:left="720" w:hanging="720"/>
        <w:rPr>
          <w:sz w:val="22"/>
          <w:szCs w:val="22"/>
          <w:highlight w:val="white"/>
        </w:rPr>
      </w:pPr>
      <w:r>
        <w:rPr>
          <w:sz w:val="22"/>
          <w:szCs w:val="22"/>
          <w:highlight w:val="white"/>
        </w:rPr>
        <w:t xml:space="preserve">Jennings, P.A. &amp; Greenberg, M.T. (2009). The prosocial classroom: Teacher social and emotional competence in relation to student and classroom outcomes. </w:t>
      </w:r>
      <w:r>
        <w:rPr>
          <w:i/>
          <w:sz w:val="22"/>
          <w:szCs w:val="22"/>
          <w:highlight w:val="white"/>
        </w:rPr>
        <w:t>American Educational Research Association</w:t>
      </w:r>
      <w:r>
        <w:rPr>
          <w:sz w:val="22"/>
          <w:szCs w:val="22"/>
          <w:highlight w:val="white"/>
        </w:rPr>
        <w:t>, (79)1, 591-525.</w:t>
      </w:r>
    </w:p>
    <w:p w:rsidR="00945871" w:rsidRDefault="000F1199">
      <w:pPr>
        <w:ind w:left="720" w:right="-720" w:hanging="720"/>
        <w:rPr>
          <w:sz w:val="22"/>
          <w:szCs w:val="22"/>
        </w:rPr>
      </w:pPr>
      <w:r>
        <w:rPr>
          <w:sz w:val="22"/>
          <w:szCs w:val="22"/>
        </w:rPr>
        <w:t xml:space="preserve">Jha, J., &amp; Pouezevara, S. (2016). Boy's underachievement in education: A review of the literature with a focus on reading in the early years. In </w:t>
      </w:r>
      <w:r>
        <w:rPr>
          <w:i/>
          <w:sz w:val="22"/>
          <w:szCs w:val="22"/>
        </w:rPr>
        <w:t>Measurement and research support to Education Strategy Goal 1.</w:t>
      </w:r>
      <w:r>
        <w:rPr>
          <w:sz w:val="22"/>
          <w:szCs w:val="22"/>
        </w:rPr>
        <w:t xml:space="preserve"> Washington, DC: RTI International and USAID. Retrieved from: </w:t>
      </w:r>
      <w:hyperlink r:id="rId49">
        <w:r>
          <w:rPr>
            <w:color w:val="0563C1"/>
            <w:sz w:val="22"/>
            <w:szCs w:val="22"/>
            <w:u w:val="single"/>
          </w:rPr>
          <w:t>https://ierc-publicfiles.s3.amazonaws.com/public/resources/BoysUnderachievementLitReview_14Sep2016_Final.pdf</w:t>
        </w:r>
      </w:hyperlink>
    </w:p>
    <w:p w:rsidR="00945871" w:rsidRDefault="000F1199">
      <w:pPr>
        <w:ind w:left="720" w:right="-720" w:hanging="720"/>
        <w:rPr>
          <w:sz w:val="22"/>
          <w:szCs w:val="22"/>
        </w:rPr>
      </w:pPr>
      <w:r>
        <w:rPr>
          <w:sz w:val="22"/>
          <w:szCs w:val="22"/>
        </w:rPr>
        <w:lastRenderedPageBreak/>
        <w:t>Jones, D. E., Greenberg, M., &amp; Crowley, M. (2015)</w:t>
      </w:r>
      <w:r>
        <w:rPr>
          <w:color w:val="222222"/>
          <w:sz w:val="22"/>
          <w:szCs w:val="22"/>
          <w:highlight w:val="white"/>
        </w:rPr>
        <w:t xml:space="preserve"> ‡</w:t>
      </w:r>
      <w:r>
        <w:rPr>
          <w:sz w:val="22"/>
          <w:szCs w:val="22"/>
        </w:rPr>
        <w:t xml:space="preserve">. Early social-emotional functioning and public health: The relationship between kindergarten social competence and future wellness. </w:t>
      </w:r>
      <w:r>
        <w:rPr>
          <w:i/>
          <w:sz w:val="22"/>
          <w:szCs w:val="22"/>
        </w:rPr>
        <w:t>American Journal of Public Health, 105</w:t>
      </w:r>
      <w:r>
        <w:rPr>
          <w:sz w:val="22"/>
          <w:szCs w:val="22"/>
        </w:rPr>
        <w:t>(11), 2283-2290.</w:t>
      </w:r>
    </w:p>
    <w:p w:rsidR="00945871" w:rsidRDefault="000F1199">
      <w:pPr>
        <w:pBdr>
          <w:top w:val="nil"/>
          <w:left w:val="nil"/>
          <w:bottom w:val="nil"/>
          <w:right w:val="nil"/>
          <w:between w:val="nil"/>
        </w:pBdr>
        <w:ind w:left="720" w:hanging="720"/>
        <w:rPr>
          <w:color w:val="000000"/>
          <w:sz w:val="22"/>
          <w:szCs w:val="22"/>
        </w:rPr>
      </w:pPr>
      <w:r>
        <w:rPr>
          <w:color w:val="000000"/>
          <w:sz w:val="22"/>
          <w:szCs w:val="22"/>
          <w:highlight w:val="white"/>
        </w:rPr>
        <w:t xml:space="preserve">Jones, S. M., &amp; Bouffard, S. M. (2012). Social and emotional learning in schools: From programs to strategies. </w:t>
      </w:r>
      <w:r>
        <w:rPr>
          <w:i/>
          <w:color w:val="000000"/>
          <w:sz w:val="22"/>
          <w:szCs w:val="22"/>
          <w:highlight w:val="white"/>
        </w:rPr>
        <w:t>Society for Research in Child Development Social Policy Report</w:t>
      </w:r>
      <w:r>
        <w:rPr>
          <w:color w:val="000000"/>
          <w:sz w:val="22"/>
          <w:szCs w:val="22"/>
          <w:highlight w:val="white"/>
        </w:rPr>
        <w:t xml:space="preserve">, 26(4), 1-33. Retrieved from: </w:t>
      </w:r>
      <w:hyperlink r:id="rId50">
        <w:r>
          <w:rPr>
            <w:color w:val="0563C1"/>
            <w:sz w:val="22"/>
            <w:szCs w:val="22"/>
            <w:u w:val="single"/>
          </w:rPr>
          <w:t>https://files.eric.ed.gov/fulltext/ED540203.pdf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Jones, S. M., &amp; Kahn, J. (2017)</w:t>
      </w:r>
      <w:r>
        <w:rPr>
          <w:color w:val="222222"/>
          <w:sz w:val="22"/>
          <w:szCs w:val="22"/>
          <w:highlight w:val="white"/>
        </w:rPr>
        <w:t xml:space="preserve"> ‡</w:t>
      </w:r>
      <w:r>
        <w:rPr>
          <w:color w:val="000000"/>
          <w:sz w:val="22"/>
          <w:szCs w:val="22"/>
        </w:rPr>
        <w:t xml:space="preserve">. </w:t>
      </w:r>
      <w:r>
        <w:rPr>
          <w:i/>
          <w:color w:val="000000"/>
          <w:sz w:val="22"/>
          <w:szCs w:val="22"/>
        </w:rPr>
        <w:t xml:space="preserve">The evidence base for how we learn: supporting students' social, emotional and academic development. </w:t>
      </w:r>
      <w:r>
        <w:rPr>
          <w:color w:val="000000"/>
          <w:sz w:val="22"/>
          <w:szCs w:val="22"/>
        </w:rPr>
        <w:t xml:space="preserve">Washington, DC: Aspen Institute. National Commission on Social, Emotional, and Academic Development. September 13. 20. Retrieved from: </w:t>
      </w:r>
      <w:hyperlink r:id="rId51">
        <w:r>
          <w:rPr>
            <w:color w:val="0563C1"/>
            <w:sz w:val="22"/>
            <w:szCs w:val="22"/>
            <w:u w:val="single"/>
          </w:rPr>
          <w:t>https://assets.aspeninstitute.org/content/uploads/2017/09/SEAD-Research-Brief-9.12_updated-web.pdf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Jones, S. M., Bouffard, S. M., &amp; Weissbourd, R. (2013)</w:t>
      </w:r>
      <w:r>
        <w:rPr>
          <w:color w:val="222222"/>
          <w:sz w:val="22"/>
          <w:szCs w:val="22"/>
          <w:highlight w:val="white"/>
        </w:rPr>
        <w:t xml:space="preserve"> ‡</w:t>
      </w:r>
      <w:r>
        <w:rPr>
          <w:color w:val="000000"/>
          <w:sz w:val="22"/>
          <w:szCs w:val="22"/>
        </w:rPr>
        <w:t xml:space="preserve">. Educators’ social and emotional skills vital to learning. </w:t>
      </w:r>
      <w:r>
        <w:rPr>
          <w:i/>
          <w:color w:val="000000"/>
          <w:sz w:val="22"/>
          <w:szCs w:val="22"/>
        </w:rPr>
        <w:t>Kappan</w:t>
      </w:r>
      <w:r>
        <w:rPr>
          <w:color w:val="000000"/>
          <w:sz w:val="22"/>
          <w:szCs w:val="22"/>
        </w:rPr>
        <w:t xml:space="preserve">, 62-65. Retrieved from: </w:t>
      </w:r>
      <w:hyperlink r:id="rId52">
        <w:r>
          <w:rPr>
            <w:color w:val="0563C1"/>
            <w:sz w:val="22"/>
            <w:szCs w:val="22"/>
            <w:u w:val="single"/>
          </w:rPr>
          <w:t>https://www.district287.org/uploaded/A_Better_Way/Jones_Educators_social_and_emotional_article_(1).pdf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highlight w:val="white"/>
        </w:rPr>
        <w:t xml:space="preserve">Jones, S. M., Brown, J. L., &amp; Aber, J. L. (2011). Two-year impacts of a universal school-based social -emotional and literacy intervention: An experiment in translational developmental research. </w:t>
      </w:r>
      <w:r>
        <w:rPr>
          <w:i/>
          <w:color w:val="000000"/>
          <w:sz w:val="22"/>
          <w:szCs w:val="22"/>
          <w:highlight w:val="white"/>
        </w:rPr>
        <w:t>Child Development</w:t>
      </w:r>
      <w:r>
        <w:rPr>
          <w:color w:val="000000"/>
          <w:sz w:val="22"/>
          <w:szCs w:val="22"/>
          <w:highlight w:val="white"/>
        </w:rPr>
        <w:t>, 82 (2), 533-</w:t>
      </w:r>
      <w:r>
        <w:rPr>
          <w:color w:val="000000"/>
          <w:sz w:val="22"/>
          <w:szCs w:val="22"/>
        </w:rPr>
        <w:t>554.</w:t>
      </w:r>
    </w:p>
    <w:p w:rsidR="00945871" w:rsidRDefault="000F1199">
      <w:pPr>
        <w:pBdr>
          <w:top w:val="nil"/>
          <w:left w:val="nil"/>
          <w:bottom w:val="nil"/>
          <w:right w:val="nil"/>
          <w:between w:val="nil"/>
        </w:pBdr>
        <w:ind w:left="720" w:hanging="720"/>
        <w:rPr>
          <w:color w:val="000000"/>
          <w:sz w:val="22"/>
          <w:szCs w:val="22"/>
        </w:rPr>
      </w:pPr>
      <w:r>
        <w:rPr>
          <w:color w:val="000000"/>
          <w:sz w:val="22"/>
          <w:szCs w:val="22"/>
          <w:highlight w:val="white"/>
        </w:rPr>
        <w:t xml:space="preserve">Jones, S. M., Brown, J. L., Hoglund, W. L. G., &amp; Aber, J. L. (2010). </w:t>
      </w:r>
      <w:r>
        <w:rPr>
          <w:color w:val="000000"/>
          <w:sz w:val="22"/>
          <w:szCs w:val="22"/>
        </w:rPr>
        <w:t>A school-randomized clinical trial of an integrated social–emotional learning and literacy intervention: Impacts after 1 school year</w:t>
      </w:r>
      <w:r>
        <w:rPr>
          <w:color w:val="000000"/>
          <w:sz w:val="22"/>
          <w:szCs w:val="22"/>
          <w:highlight w:val="white"/>
        </w:rPr>
        <w:t xml:space="preserve">. </w:t>
      </w:r>
      <w:r>
        <w:rPr>
          <w:i/>
          <w:color w:val="000000"/>
          <w:sz w:val="22"/>
          <w:szCs w:val="22"/>
          <w:highlight w:val="white"/>
        </w:rPr>
        <w:t>Journal of Consulting and Clinical Psychology</w:t>
      </w:r>
      <w:r>
        <w:rPr>
          <w:color w:val="000000"/>
          <w:sz w:val="22"/>
          <w:szCs w:val="22"/>
          <w:highlight w:val="white"/>
        </w:rPr>
        <w:t>, 78, 829–842.</w:t>
      </w:r>
    </w:p>
    <w:p w:rsidR="00945871" w:rsidRDefault="000F1199">
      <w:pPr>
        <w:pBdr>
          <w:top w:val="nil"/>
          <w:left w:val="nil"/>
          <w:bottom w:val="nil"/>
          <w:right w:val="nil"/>
          <w:between w:val="nil"/>
        </w:pBdr>
        <w:ind w:left="720" w:hanging="720"/>
        <w:rPr>
          <w:color w:val="000000"/>
          <w:sz w:val="22"/>
          <w:szCs w:val="22"/>
        </w:rPr>
      </w:pPr>
      <w:r>
        <w:rPr>
          <w:color w:val="000000"/>
          <w:sz w:val="22"/>
          <w:szCs w:val="22"/>
          <w:highlight w:val="white"/>
        </w:rPr>
        <w:t xml:space="preserve">Jones, S., Brush, K., Bailey, R., Brion-Meisels, G., McIntyre, J., Kahn, J., Nelson, B. &amp; Stickle, L. (2017). Navigating SEL from the inside out: Looking inside &amp; across 25 leading SEL programs: A practical resource for schools and OST providers. Cambridge, MA: Harvard Graduate School of Education. Retrieved From: </w:t>
      </w:r>
      <w:hyperlink r:id="rId53">
        <w:r>
          <w:rPr>
            <w:color w:val="0563C1"/>
            <w:sz w:val="22"/>
            <w:szCs w:val="22"/>
            <w:u w:val="single"/>
          </w:rPr>
          <w:t>http://www.wallacefoundation.org/knowledge-center/Documents/Navigating-Social-and-Emotional-Learning-from-the-Inside-Out.pdf</w:t>
        </w:r>
      </w:hyperlink>
    </w:p>
    <w:p w:rsidR="00945871" w:rsidRDefault="000F1199">
      <w:pPr>
        <w:ind w:left="720" w:hanging="720"/>
        <w:rPr>
          <w:color w:val="131413"/>
          <w:sz w:val="22"/>
          <w:szCs w:val="22"/>
        </w:rPr>
      </w:pPr>
      <w:r>
        <w:rPr>
          <w:color w:val="131413"/>
          <w:sz w:val="22"/>
          <w:szCs w:val="22"/>
        </w:rPr>
        <w:t>Jordans, M. J. D., Pigott, H. &amp; Tol. W. A. (2016)</w:t>
      </w:r>
      <w:r>
        <w:rPr>
          <w:color w:val="222222"/>
          <w:sz w:val="22"/>
          <w:szCs w:val="22"/>
          <w:highlight w:val="white"/>
        </w:rPr>
        <w:t xml:space="preserve"> ‡</w:t>
      </w:r>
      <w:r>
        <w:rPr>
          <w:color w:val="131413"/>
          <w:sz w:val="22"/>
          <w:szCs w:val="22"/>
        </w:rPr>
        <w:t xml:space="preserve">. Interventions for children affected by armed conflict: A systematic review of mental health and psychosocial support in low- and middle-income countries. </w:t>
      </w:r>
      <w:r>
        <w:rPr>
          <w:i/>
          <w:color w:val="131413"/>
          <w:sz w:val="22"/>
          <w:szCs w:val="22"/>
        </w:rPr>
        <w:t>Curr Psychiatry Rep</w:t>
      </w:r>
      <w:r>
        <w:rPr>
          <w:color w:val="131413"/>
          <w:sz w:val="22"/>
          <w:szCs w:val="22"/>
        </w:rPr>
        <w:t>, 18(9).</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Jordans, M. J. et al. (2010). A classroom-based psychosocial intervention in conflict-affected Nepal: A cluster randomized controlled trial. </w:t>
      </w:r>
      <w:r>
        <w:rPr>
          <w:i/>
          <w:color w:val="000000"/>
          <w:sz w:val="22"/>
          <w:szCs w:val="22"/>
        </w:rPr>
        <w:t>Journal of Child Psychology and Psychiatry</w:t>
      </w:r>
      <w:r>
        <w:rPr>
          <w:color w:val="000000"/>
          <w:sz w:val="22"/>
          <w:szCs w:val="22"/>
        </w:rPr>
        <w:t>, 51, 818–826.</w:t>
      </w:r>
    </w:p>
    <w:p w:rsidR="00945871" w:rsidRDefault="000F1199">
      <w:pPr>
        <w:ind w:left="720" w:hanging="720"/>
        <w:rPr>
          <w:sz w:val="22"/>
          <w:szCs w:val="22"/>
        </w:rPr>
      </w:pPr>
      <w:r>
        <w:rPr>
          <w:sz w:val="22"/>
          <w:szCs w:val="22"/>
        </w:rPr>
        <w:t>Kamgar, N., &amp; Jadidi, E. (2016)</w:t>
      </w:r>
      <w:r>
        <w:rPr>
          <w:color w:val="222222"/>
          <w:sz w:val="22"/>
          <w:szCs w:val="22"/>
          <w:highlight w:val="white"/>
        </w:rPr>
        <w:t xml:space="preserve"> ‡</w:t>
      </w:r>
      <w:r>
        <w:rPr>
          <w:sz w:val="22"/>
          <w:szCs w:val="22"/>
        </w:rPr>
        <w:t xml:space="preserve">. Exploring the relationship of Iranian EFL learners' critical thinking and self-regulation with their reading comprehension ability. </w:t>
      </w:r>
      <w:r>
        <w:rPr>
          <w:i/>
          <w:sz w:val="22"/>
          <w:szCs w:val="22"/>
        </w:rPr>
        <w:t xml:space="preserve">Proceda - Social and Behavioral Sciences, </w:t>
      </w:r>
      <w:r>
        <w:rPr>
          <w:sz w:val="22"/>
          <w:szCs w:val="22"/>
        </w:rPr>
        <w:t>232, 776 – 783.</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Kim, J. H., Kim, H.-J., Hong, H., Kang, P., &amp; Cerralbo, Y. (2016). </w:t>
      </w:r>
      <w:r>
        <w:rPr>
          <w:i/>
          <w:color w:val="000000"/>
          <w:sz w:val="22"/>
          <w:szCs w:val="22"/>
        </w:rPr>
        <w:t>SangSaeng: Ensuring learning outcomes.</w:t>
      </w:r>
      <w:r>
        <w:rPr>
          <w:color w:val="000000"/>
          <w:sz w:val="22"/>
          <w:szCs w:val="22"/>
        </w:rPr>
        <w:t xml:space="preserve"> Seoul: UNESCO APCEIU.</w:t>
      </w:r>
    </w:p>
    <w:p w:rsidR="00945871" w:rsidRDefault="000F1199">
      <w:pPr>
        <w:pBdr>
          <w:top w:val="nil"/>
          <w:left w:val="nil"/>
          <w:bottom w:val="nil"/>
          <w:right w:val="nil"/>
          <w:between w:val="nil"/>
        </w:pBdr>
        <w:ind w:left="720" w:hanging="720"/>
        <w:rPr>
          <w:color w:val="000000"/>
          <w:sz w:val="22"/>
          <w:szCs w:val="22"/>
          <w:highlight w:val="white"/>
        </w:rPr>
      </w:pPr>
      <w:r>
        <w:rPr>
          <w:color w:val="000000"/>
          <w:sz w:val="22"/>
          <w:szCs w:val="22"/>
          <w:highlight w:val="white"/>
        </w:rPr>
        <w:t xml:space="preserve">Korostelina, K. (2007). The system of social identities in Tajikistan: Early warning and conflict prevention. </w:t>
      </w:r>
      <w:r>
        <w:rPr>
          <w:i/>
          <w:color w:val="000000"/>
          <w:sz w:val="22"/>
          <w:szCs w:val="22"/>
          <w:highlight w:val="white"/>
        </w:rPr>
        <w:t>Communist and Post-Communist Studies</w:t>
      </w:r>
      <w:r>
        <w:rPr>
          <w:color w:val="000000"/>
          <w:sz w:val="22"/>
          <w:szCs w:val="22"/>
          <w:highlight w:val="white"/>
        </w:rPr>
        <w:t xml:space="preserve">, </w:t>
      </w:r>
      <w:r>
        <w:rPr>
          <w:i/>
          <w:color w:val="000000"/>
          <w:sz w:val="22"/>
          <w:szCs w:val="22"/>
          <w:highlight w:val="white"/>
        </w:rPr>
        <w:t>40</w:t>
      </w:r>
      <w:r>
        <w:rPr>
          <w:color w:val="000000"/>
          <w:sz w:val="22"/>
          <w:szCs w:val="22"/>
          <w:highlight w:val="white"/>
        </w:rPr>
        <w:t xml:space="preserve">(2), 223–238. </w:t>
      </w:r>
      <w:hyperlink r:id="rId54">
        <w:r>
          <w:rPr>
            <w:color w:val="0563C1"/>
            <w:sz w:val="22"/>
            <w:szCs w:val="22"/>
            <w:highlight w:val="white"/>
            <w:u w:val="single"/>
          </w:rPr>
          <w:t>https://doi.org/10.1016/j.postcomstud.2007.03.001</w:t>
        </w:r>
      </w:hyperlink>
    </w:p>
    <w:p w:rsidR="00945871" w:rsidRDefault="000F1199">
      <w:pPr>
        <w:ind w:left="720" w:hanging="720"/>
        <w:rPr>
          <w:sz w:val="22"/>
          <w:szCs w:val="22"/>
        </w:rPr>
      </w:pPr>
      <w:r>
        <w:rPr>
          <w:color w:val="292526"/>
          <w:sz w:val="22"/>
          <w:szCs w:val="22"/>
        </w:rPr>
        <w:t>Kotite, P. (2012)</w:t>
      </w:r>
      <w:r>
        <w:rPr>
          <w:color w:val="222222"/>
          <w:sz w:val="22"/>
          <w:szCs w:val="22"/>
          <w:highlight w:val="white"/>
        </w:rPr>
        <w:t xml:space="preserve"> ‡</w:t>
      </w:r>
      <w:r>
        <w:rPr>
          <w:color w:val="292526"/>
          <w:sz w:val="22"/>
          <w:szCs w:val="22"/>
        </w:rPr>
        <w:t xml:space="preserve">. </w:t>
      </w:r>
      <w:r>
        <w:rPr>
          <w:i/>
          <w:sz w:val="22"/>
          <w:szCs w:val="22"/>
        </w:rPr>
        <w:t>Education for conflict prevention and peacebuilding: Meeting the global challenges of the 21st century</w:t>
      </w:r>
      <w:r>
        <w:rPr>
          <w:sz w:val="22"/>
          <w:szCs w:val="22"/>
        </w:rPr>
        <w:t>. Paris: IIEP-UNESCO.</w:t>
      </w:r>
    </w:p>
    <w:p w:rsidR="00945871" w:rsidRDefault="000F1199">
      <w:pPr>
        <w:ind w:left="720" w:hanging="720"/>
        <w:rPr>
          <w:color w:val="000000"/>
          <w:sz w:val="22"/>
          <w:szCs w:val="22"/>
        </w:rPr>
      </w:pPr>
      <w:r>
        <w:rPr>
          <w:color w:val="000000"/>
          <w:sz w:val="22"/>
          <w:szCs w:val="22"/>
        </w:rPr>
        <w:lastRenderedPageBreak/>
        <w:t>Lantieri, L., &amp; Patti, J. (1996)</w:t>
      </w:r>
      <w:r>
        <w:rPr>
          <w:color w:val="222222"/>
          <w:sz w:val="22"/>
          <w:szCs w:val="22"/>
          <w:highlight w:val="white"/>
        </w:rPr>
        <w:t xml:space="preserve"> ‡</w:t>
      </w:r>
      <w:r>
        <w:rPr>
          <w:color w:val="000000"/>
          <w:sz w:val="22"/>
          <w:szCs w:val="22"/>
        </w:rPr>
        <w:t xml:space="preserve">. Waging peace in our schools. </w:t>
      </w:r>
      <w:r>
        <w:rPr>
          <w:i/>
          <w:color w:val="000000"/>
          <w:sz w:val="22"/>
          <w:szCs w:val="22"/>
        </w:rPr>
        <w:t>The Journal of Negro Education</w:t>
      </w:r>
      <w:r>
        <w:rPr>
          <w:color w:val="000000"/>
          <w:sz w:val="22"/>
          <w:szCs w:val="22"/>
        </w:rPr>
        <w:t>. 65(3), 356-368.</w:t>
      </w:r>
    </w:p>
    <w:p w:rsidR="00945871" w:rsidRDefault="000F1199">
      <w:pPr>
        <w:ind w:left="720" w:hanging="720"/>
        <w:rPr>
          <w:sz w:val="22"/>
          <w:szCs w:val="22"/>
        </w:rPr>
      </w:pPr>
      <w:r>
        <w:rPr>
          <w:sz w:val="22"/>
          <w:szCs w:val="22"/>
        </w:rPr>
        <w:t>Layne, C. M., Davies, R., Burlingame, G. M., Saltzman, W. R., Thomas, N., Pynoos, R. S. (2002)</w:t>
      </w:r>
      <w:r>
        <w:rPr>
          <w:color w:val="222222"/>
          <w:sz w:val="22"/>
          <w:szCs w:val="22"/>
          <w:highlight w:val="white"/>
        </w:rPr>
        <w:t xml:space="preserve"> ‡</w:t>
      </w:r>
      <w:r>
        <w:rPr>
          <w:sz w:val="22"/>
          <w:szCs w:val="22"/>
        </w:rPr>
        <w:t>. Evaluation of the UNICEF school-based psychosocial program for war-exposed adolescents as implemented during the 2000-2001 school year.</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Leach, F., Dunne, M., &amp; Salvi, F. (2014). </w:t>
      </w:r>
      <w:r>
        <w:rPr>
          <w:i/>
          <w:color w:val="000000"/>
          <w:sz w:val="22"/>
          <w:szCs w:val="22"/>
        </w:rPr>
        <w:t>A global review of current issues and approaches in policy, programming and implementation responses to School</w:t>
      </w:r>
      <w:r>
        <w:rPr>
          <w:rFonts w:ascii="Cambria" w:eastAsia="Cambria" w:hAnsi="Cambria" w:cs="Cambria"/>
          <w:i/>
          <w:color w:val="000000"/>
          <w:sz w:val="22"/>
          <w:szCs w:val="22"/>
        </w:rPr>
        <w:t>‐</w:t>
      </w:r>
      <w:r>
        <w:rPr>
          <w:i/>
          <w:color w:val="000000"/>
          <w:sz w:val="22"/>
          <w:szCs w:val="22"/>
        </w:rPr>
        <w:t>Related Gender</w:t>
      </w:r>
      <w:r>
        <w:rPr>
          <w:rFonts w:ascii="Cambria" w:eastAsia="Cambria" w:hAnsi="Cambria" w:cs="Cambria"/>
          <w:i/>
          <w:color w:val="000000"/>
          <w:sz w:val="22"/>
          <w:szCs w:val="22"/>
        </w:rPr>
        <w:t>‐</w:t>
      </w:r>
      <w:r>
        <w:rPr>
          <w:i/>
          <w:color w:val="000000"/>
          <w:sz w:val="22"/>
          <w:szCs w:val="22"/>
        </w:rPr>
        <w:t>Based Violence (SRGBV) for the education sector.</w:t>
      </w:r>
      <w:r>
        <w:rPr>
          <w:color w:val="000000"/>
          <w:sz w:val="22"/>
          <w:szCs w:val="22"/>
        </w:rPr>
        <w:t xml:space="preserve"> Paris: UNESCO. 21 January. 101. Retrieved from: </w:t>
      </w:r>
      <w:hyperlink r:id="rId55">
        <w:r>
          <w:rPr>
            <w:color w:val="0563C1"/>
            <w:sz w:val="22"/>
            <w:szCs w:val="22"/>
            <w:u w:val="single"/>
          </w:rPr>
          <w:t>www.unesco.org/fileadmin/MULTIMEDIA/HQ/HIV-AIDS/pdf/SRGBV_UNESCO_Global_ReviewJan2014.pdf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Lippman, L. H., Ryberg, R., Carney, R., &amp; Moore, K. A. (2015). Workforce Connections: Key “soft skills” that foster youth workforce success: toward a consensus across fields. Washington, DC: Child Trends. Retrieved from: </w:t>
      </w:r>
      <w:hyperlink r:id="rId56">
        <w:r>
          <w:rPr>
            <w:color w:val="0563C1"/>
            <w:sz w:val="22"/>
            <w:szCs w:val="22"/>
            <w:u w:val="single"/>
          </w:rPr>
          <w:t>https://www.usaid.gov/sites/default/files/documents/1865/KeySoftSkills.pdf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highlight w:val="white"/>
        </w:rPr>
        <w:t xml:space="preserve">Lopez C. &amp; Carretero, M. (2012). Commentary: Identity construction and the goals of history education. In M. Carretero, M. Asensio &amp; M. Rodríguez-Moneo (Eds.), </w:t>
      </w:r>
      <w:r>
        <w:rPr>
          <w:i/>
          <w:color w:val="000000"/>
          <w:sz w:val="22"/>
          <w:szCs w:val="22"/>
          <w:highlight w:val="white"/>
        </w:rPr>
        <w:t>History education and the construction of national identities</w:t>
      </w:r>
      <w:r>
        <w:rPr>
          <w:color w:val="000000"/>
          <w:sz w:val="22"/>
          <w:szCs w:val="22"/>
          <w:highlight w:val="white"/>
        </w:rPr>
        <w:t xml:space="preserve"> (pp. 139-150). USA: Information Age Publishing Inc.</w:t>
      </w:r>
    </w:p>
    <w:p w:rsidR="00945871" w:rsidRDefault="000F1199">
      <w:pPr>
        <w:ind w:left="720" w:hanging="720"/>
        <w:rPr>
          <w:sz w:val="22"/>
          <w:szCs w:val="22"/>
          <w:highlight w:val="white"/>
        </w:rPr>
      </w:pPr>
      <w:r>
        <w:rPr>
          <w:sz w:val="22"/>
          <w:szCs w:val="22"/>
          <w:highlight w:val="white"/>
        </w:rPr>
        <w:t>Makworo, B. K., Wasanga, C. M., &amp; Olaly, W. (2014)</w:t>
      </w:r>
      <w:r>
        <w:rPr>
          <w:color w:val="222222"/>
          <w:sz w:val="22"/>
          <w:szCs w:val="22"/>
          <w:highlight w:val="white"/>
        </w:rPr>
        <w:t xml:space="preserve"> ‡</w:t>
      </w:r>
      <w:r>
        <w:rPr>
          <w:sz w:val="22"/>
          <w:szCs w:val="22"/>
          <w:highlight w:val="white"/>
        </w:rPr>
        <w:t xml:space="preserve">. Psychosocial factors that affect girls’ academic performance in secondary schools in Kenya, Kisii county, Kenya. </w:t>
      </w:r>
      <w:r>
        <w:rPr>
          <w:i/>
          <w:sz w:val="22"/>
          <w:szCs w:val="22"/>
          <w:highlight w:val="white"/>
        </w:rPr>
        <w:t>International Journal of Psychology and Counselling,</w:t>
      </w:r>
      <w:r>
        <w:rPr>
          <w:sz w:val="22"/>
          <w:szCs w:val="22"/>
          <w:highlight w:val="white"/>
        </w:rPr>
        <w:t xml:space="preserve"> </w:t>
      </w:r>
      <w:r>
        <w:rPr>
          <w:i/>
          <w:sz w:val="22"/>
          <w:szCs w:val="22"/>
          <w:highlight w:val="white"/>
        </w:rPr>
        <w:t>6</w:t>
      </w:r>
      <w:r>
        <w:rPr>
          <w:sz w:val="22"/>
          <w:szCs w:val="22"/>
          <w:highlight w:val="white"/>
        </w:rPr>
        <w:t>(9), 119–132.</w:t>
      </w:r>
    </w:p>
    <w:p w:rsidR="00945871" w:rsidRDefault="000F1199">
      <w:pPr>
        <w:ind w:left="720" w:hanging="720"/>
        <w:rPr>
          <w:sz w:val="22"/>
          <w:szCs w:val="22"/>
        </w:rPr>
      </w:pPr>
      <w:r>
        <w:rPr>
          <w:sz w:val="22"/>
          <w:szCs w:val="22"/>
        </w:rPr>
        <w:t>Marquez, P., Martin, R. P., &amp; Brackett, M. A. (2006)</w:t>
      </w:r>
      <w:r>
        <w:rPr>
          <w:color w:val="222222"/>
          <w:sz w:val="22"/>
          <w:szCs w:val="22"/>
          <w:highlight w:val="white"/>
        </w:rPr>
        <w:t xml:space="preserve"> ‡</w:t>
      </w:r>
      <w:r>
        <w:rPr>
          <w:sz w:val="22"/>
          <w:szCs w:val="22"/>
        </w:rPr>
        <w:t xml:space="preserve">. Relating emotional intelligence to social competence and academic achievement in high school students. </w:t>
      </w:r>
      <w:r>
        <w:rPr>
          <w:i/>
          <w:sz w:val="22"/>
          <w:szCs w:val="22"/>
        </w:rPr>
        <w:t>Psicothema</w:t>
      </w:r>
      <w:r>
        <w:rPr>
          <w:sz w:val="22"/>
          <w:szCs w:val="22"/>
        </w:rPr>
        <w:t>, 18, 118-123.</w:t>
      </w:r>
    </w:p>
    <w:p w:rsidR="00945871" w:rsidRDefault="000F1199">
      <w:pPr>
        <w:ind w:left="720" w:hanging="720"/>
        <w:rPr>
          <w:color w:val="131413"/>
          <w:sz w:val="22"/>
          <w:szCs w:val="22"/>
        </w:rPr>
      </w:pPr>
      <w:r>
        <w:rPr>
          <w:color w:val="131413"/>
          <w:sz w:val="22"/>
          <w:szCs w:val="22"/>
        </w:rPr>
        <w:t>Mashburn, A. J., Downer, J. T., Rivers, S. E., Brackett, M. A., &amp; Martinez, A. (2014)</w:t>
      </w:r>
      <w:r>
        <w:rPr>
          <w:color w:val="222222"/>
          <w:sz w:val="22"/>
          <w:szCs w:val="22"/>
          <w:highlight w:val="white"/>
        </w:rPr>
        <w:t xml:space="preserve"> ‡</w:t>
      </w:r>
      <w:r>
        <w:rPr>
          <w:color w:val="131413"/>
          <w:sz w:val="22"/>
          <w:szCs w:val="22"/>
        </w:rPr>
        <w:t xml:space="preserve">. Improving the power of an efficacy study of a social and emotional learning program: Application of generalizability theory to the measurement of classroom-level outcomes. </w:t>
      </w:r>
      <w:r>
        <w:rPr>
          <w:i/>
          <w:color w:val="131413"/>
          <w:sz w:val="22"/>
          <w:szCs w:val="22"/>
        </w:rPr>
        <w:t>Prev Sci</w:t>
      </w:r>
      <w:r>
        <w:rPr>
          <w:color w:val="131413"/>
          <w:sz w:val="22"/>
          <w:szCs w:val="22"/>
        </w:rPr>
        <w:t>, 15, 146-155.</w:t>
      </w:r>
    </w:p>
    <w:p w:rsidR="00945871" w:rsidRDefault="000F1199">
      <w:pPr>
        <w:ind w:left="720" w:hanging="720"/>
        <w:rPr>
          <w:sz w:val="22"/>
          <w:szCs w:val="22"/>
        </w:rPr>
      </w:pPr>
      <w:r>
        <w:rPr>
          <w:sz w:val="22"/>
          <w:szCs w:val="22"/>
        </w:rPr>
        <w:t>Masten, A. S., &amp; Coatsworth, J. D. (1998)</w:t>
      </w:r>
      <w:r>
        <w:rPr>
          <w:color w:val="222222"/>
          <w:sz w:val="22"/>
          <w:szCs w:val="22"/>
          <w:highlight w:val="white"/>
        </w:rPr>
        <w:t xml:space="preserve"> ‡</w:t>
      </w:r>
      <w:r>
        <w:rPr>
          <w:sz w:val="22"/>
          <w:szCs w:val="22"/>
        </w:rPr>
        <w:t xml:space="preserve">. The development of competence in favorable and unfavorable environments: Lessons from research on successful children. </w:t>
      </w:r>
      <w:r>
        <w:rPr>
          <w:i/>
          <w:sz w:val="22"/>
          <w:szCs w:val="22"/>
        </w:rPr>
        <w:t>American Psychologist</w:t>
      </w:r>
      <w:r>
        <w:rPr>
          <w:sz w:val="22"/>
          <w:szCs w:val="22"/>
        </w:rPr>
        <w:t>, 53(2), 205-220.</w:t>
      </w:r>
    </w:p>
    <w:p w:rsidR="00945871" w:rsidRDefault="000F1199">
      <w:pPr>
        <w:ind w:left="720" w:hanging="720"/>
        <w:rPr>
          <w:sz w:val="22"/>
          <w:szCs w:val="22"/>
          <w:highlight w:val="white"/>
        </w:rPr>
      </w:pPr>
      <w:r>
        <w:rPr>
          <w:sz w:val="22"/>
          <w:szCs w:val="22"/>
        </w:rPr>
        <w:t>McClelland, M. M., Tominey, S. L., Schmitt, S. A., &amp; Duncan, R. (2017)</w:t>
      </w:r>
      <w:r>
        <w:rPr>
          <w:color w:val="222222"/>
          <w:sz w:val="22"/>
          <w:szCs w:val="22"/>
          <w:highlight w:val="white"/>
        </w:rPr>
        <w:t xml:space="preserve"> ‡</w:t>
      </w:r>
      <w:r>
        <w:rPr>
          <w:sz w:val="22"/>
          <w:szCs w:val="22"/>
        </w:rPr>
        <w:t xml:space="preserve">. SEL interventions in early childhood. </w:t>
      </w:r>
      <w:r>
        <w:rPr>
          <w:i/>
          <w:sz w:val="22"/>
          <w:szCs w:val="22"/>
        </w:rPr>
        <w:t>The Future of Children, 27</w:t>
      </w:r>
      <w:r>
        <w:rPr>
          <w:sz w:val="22"/>
          <w:szCs w:val="22"/>
        </w:rPr>
        <w:t>(1), 33-47.</w:t>
      </w:r>
    </w:p>
    <w:p w:rsidR="00945871" w:rsidRDefault="000F1199">
      <w:pPr>
        <w:pBdr>
          <w:top w:val="nil"/>
          <w:left w:val="nil"/>
          <w:bottom w:val="nil"/>
          <w:right w:val="nil"/>
          <w:between w:val="nil"/>
        </w:pBdr>
        <w:ind w:left="720" w:hanging="720"/>
        <w:rPr>
          <w:color w:val="222222"/>
          <w:sz w:val="22"/>
          <w:szCs w:val="22"/>
        </w:rPr>
      </w:pPr>
      <w:r>
        <w:rPr>
          <w:color w:val="222222"/>
          <w:sz w:val="22"/>
          <w:szCs w:val="22"/>
        </w:rPr>
        <w:t xml:space="preserve">McKown, C., Gumbiner, L. M., Russo, N. M. &amp; Lipton, M. (2009). Social-emotional learning skill, self-regulation, and social competence in typically developing and clinic-referred children. </w:t>
      </w:r>
      <w:r>
        <w:rPr>
          <w:i/>
          <w:color w:val="222222"/>
          <w:sz w:val="22"/>
          <w:szCs w:val="22"/>
        </w:rPr>
        <w:t>Journal of Clinical Child &amp; Adolescent Psychology</w:t>
      </w:r>
      <w:r>
        <w:rPr>
          <w:color w:val="222222"/>
          <w:sz w:val="22"/>
          <w:szCs w:val="22"/>
        </w:rPr>
        <w:t>, 38(6), 858-871.</w:t>
      </w:r>
    </w:p>
    <w:p w:rsidR="00945871" w:rsidRDefault="000F1199">
      <w:pPr>
        <w:ind w:left="720" w:hanging="720"/>
        <w:rPr>
          <w:sz w:val="22"/>
          <w:szCs w:val="22"/>
        </w:rPr>
      </w:pPr>
      <w:r>
        <w:rPr>
          <w:sz w:val="22"/>
          <w:szCs w:val="22"/>
        </w:rPr>
        <w:t>McKown, C., Russo-Ponsaran, N. M., Allen, A., Johnson, J. K., &amp; Warren-Khot, H. K. (2016)</w:t>
      </w:r>
      <w:r>
        <w:rPr>
          <w:color w:val="222222"/>
          <w:sz w:val="22"/>
          <w:szCs w:val="22"/>
          <w:highlight w:val="white"/>
        </w:rPr>
        <w:t xml:space="preserve"> ‡</w:t>
      </w:r>
      <w:r>
        <w:rPr>
          <w:sz w:val="22"/>
          <w:szCs w:val="22"/>
        </w:rPr>
        <w:t xml:space="preserve">. Social–emotional factors and academic outcomes among elementary-aged children. </w:t>
      </w:r>
      <w:r>
        <w:rPr>
          <w:i/>
          <w:sz w:val="22"/>
          <w:szCs w:val="22"/>
        </w:rPr>
        <w:t>Infant and Child Development</w:t>
      </w:r>
      <w:r>
        <w:rPr>
          <w:sz w:val="22"/>
          <w:szCs w:val="22"/>
        </w:rPr>
        <w:t>, 25, 119–136.</w:t>
      </w:r>
    </w:p>
    <w:p w:rsidR="00945871" w:rsidRDefault="000F1199">
      <w:pPr>
        <w:ind w:left="720" w:right="-720" w:hanging="720"/>
        <w:rPr>
          <w:sz w:val="22"/>
          <w:szCs w:val="22"/>
        </w:rPr>
      </w:pPr>
      <w:r>
        <w:rPr>
          <w:sz w:val="22"/>
          <w:szCs w:val="22"/>
        </w:rPr>
        <w:t xml:space="preserve">Mercy Corps. (2016). </w:t>
      </w:r>
      <w:r>
        <w:rPr>
          <w:i/>
          <w:sz w:val="22"/>
          <w:szCs w:val="22"/>
        </w:rPr>
        <w:t>Assessing the effects of education and civic engagement on Somali youths’ propensity towards violence</w:t>
      </w:r>
      <w:r>
        <w:rPr>
          <w:sz w:val="22"/>
          <w:szCs w:val="22"/>
        </w:rPr>
        <w:t xml:space="preserve">. Critical choices. Portland, OR &amp; Edinburgh, Scotland: Mercy Corps. </w:t>
      </w:r>
      <w:r>
        <w:rPr>
          <w:sz w:val="22"/>
          <w:szCs w:val="22"/>
        </w:rPr>
        <w:lastRenderedPageBreak/>
        <w:t xml:space="preserve">November. 33. Retrieved from: </w:t>
      </w:r>
      <w:hyperlink r:id="rId57">
        <w:r>
          <w:rPr>
            <w:color w:val="0563C1"/>
            <w:sz w:val="22"/>
            <w:szCs w:val="22"/>
            <w:u w:val="single"/>
          </w:rPr>
          <w:t>https://www.mercycorps.org/sites/default/files/CRITICAL_CHOICES_REPORT_FINAL_DIGITAL.pdf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Microsoft, Intel, &amp; Cisco (2010). </w:t>
      </w:r>
      <w:r>
        <w:rPr>
          <w:i/>
          <w:color w:val="000000"/>
          <w:sz w:val="22"/>
          <w:szCs w:val="22"/>
        </w:rPr>
        <w:t>Assessment and teaching of 21st century skills: Status report as of January 2010</w:t>
      </w:r>
      <w:r>
        <w:rPr>
          <w:color w:val="000000"/>
          <w:sz w:val="22"/>
          <w:szCs w:val="22"/>
        </w:rPr>
        <w:t xml:space="preserve">. Retrieved from: </w:t>
      </w:r>
      <w:hyperlink r:id="rId58">
        <w:r>
          <w:rPr>
            <w:color w:val="0563C1"/>
            <w:sz w:val="22"/>
            <w:szCs w:val="22"/>
            <w:u w:val="single"/>
          </w:rPr>
          <w:t>http://www.cisco.com/c/dam/en_us/about/citizenship/socio-economic/docs/ATC21S_Exec_Summary.pdf</w:t>
        </w:r>
      </w:hyperlink>
    </w:p>
    <w:p w:rsidR="00945871" w:rsidRDefault="000F1199">
      <w:pPr>
        <w:ind w:left="720" w:right="-720" w:hanging="720"/>
        <w:rPr>
          <w:sz w:val="22"/>
          <w:szCs w:val="22"/>
        </w:rPr>
      </w:pPr>
      <w:r>
        <w:rPr>
          <w:sz w:val="22"/>
          <w:szCs w:val="22"/>
          <w:highlight w:val="white"/>
        </w:rPr>
        <w:t xml:space="preserve">Mize, J. &amp; Ladd, G.W. (1990). A cognitive-social learning approach to social skill training with low-status preschool children. </w:t>
      </w:r>
      <w:r>
        <w:rPr>
          <w:i/>
          <w:sz w:val="22"/>
          <w:szCs w:val="22"/>
          <w:highlight w:val="white"/>
        </w:rPr>
        <w:t>Developmental Psychology</w:t>
      </w:r>
      <w:r>
        <w:rPr>
          <w:sz w:val="22"/>
          <w:szCs w:val="22"/>
          <w:highlight w:val="white"/>
        </w:rPr>
        <w:t>, (5), 135</w:t>
      </w:r>
      <w:r>
        <w:rPr>
          <w:sz w:val="22"/>
          <w:szCs w:val="22"/>
        </w:rPr>
        <w:t>-151.</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Moul, T.R. (2017)</w:t>
      </w:r>
      <w:r>
        <w:rPr>
          <w:color w:val="222222"/>
          <w:sz w:val="22"/>
          <w:szCs w:val="22"/>
          <w:highlight w:val="white"/>
        </w:rPr>
        <w:t xml:space="preserve"> ‡</w:t>
      </w:r>
      <w:r>
        <w:rPr>
          <w:color w:val="000000"/>
          <w:sz w:val="22"/>
          <w:szCs w:val="22"/>
        </w:rPr>
        <w:t>. Promotion and implementation of global citizenship education in crisis situations. Paris: UNESCO Education Sector.</w:t>
      </w:r>
    </w:p>
    <w:p w:rsidR="00945871" w:rsidRDefault="000F1199">
      <w:pPr>
        <w:ind w:left="720" w:hanging="720"/>
        <w:rPr>
          <w:sz w:val="22"/>
          <w:szCs w:val="22"/>
        </w:rPr>
      </w:pPr>
      <w:r>
        <w:rPr>
          <w:sz w:val="22"/>
          <w:szCs w:val="22"/>
        </w:rPr>
        <w:t xml:space="preserve">National 4-H Council. (2018). What is 4-H? Retrieved from: </w:t>
      </w:r>
      <w:hyperlink r:id="rId59">
        <w:r>
          <w:rPr>
            <w:color w:val="0563C1"/>
            <w:sz w:val="22"/>
            <w:szCs w:val="22"/>
            <w:u w:val="single"/>
          </w:rPr>
          <w:t>https://4-h.org/about/what-is-4-h/</w:t>
        </w:r>
      </w:hyperlink>
    </w:p>
    <w:p w:rsidR="00945871" w:rsidRDefault="000F1199">
      <w:pPr>
        <w:ind w:left="720" w:hanging="720"/>
        <w:rPr>
          <w:sz w:val="22"/>
          <w:szCs w:val="22"/>
        </w:rPr>
      </w:pPr>
      <w:r>
        <w:rPr>
          <w:sz w:val="22"/>
          <w:szCs w:val="22"/>
        </w:rPr>
        <w:t>National Research Council. (2012). </w:t>
      </w:r>
      <w:r>
        <w:rPr>
          <w:i/>
          <w:sz w:val="22"/>
          <w:szCs w:val="22"/>
        </w:rPr>
        <w:t>Education for life and work: Developing transferable knowledge and skills in the 21st century.</w:t>
      </w:r>
      <w:r>
        <w:rPr>
          <w:sz w:val="22"/>
          <w:szCs w:val="22"/>
        </w:rPr>
        <w:t xml:space="preserve"> Washington, DC: The National Academies Press.</w:t>
      </w:r>
    </w:p>
    <w:p w:rsidR="00945871" w:rsidRDefault="000F1199">
      <w:pPr>
        <w:ind w:left="720" w:hanging="720"/>
        <w:rPr>
          <w:sz w:val="22"/>
          <w:szCs w:val="22"/>
        </w:rPr>
      </w:pPr>
      <w:r>
        <w:rPr>
          <w:sz w:val="22"/>
          <w:szCs w:val="22"/>
        </w:rPr>
        <w:t xml:space="preserve">Naylor, R. (2015). </w:t>
      </w:r>
      <w:r>
        <w:rPr>
          <w:i/>
          <w:sz w:val="22"/>
          <w:szCs w:val="22"/>
        </w:rPr>
        <w:t>Curriculum development in fragile states to encourage peace and reduction of conflict</w:t>
      </w:r>
      <w:r>
        <w:rPr>
          <w:sz w:val="22"/>
          <w:szCs w:val="22"/>
        </w:rPr>
        <w:t xml:space="preserve">. GSDRC Helpdesk Research Birmington, UK: GSDRC. University of Birmingham. 30 November. 15. Retrieved from: </w:t>
      </w:r>
      <w:hyperlink r:id="rId60">
        <w:r>
          <w:rPr>
            <w:color w:val="0563C1"/>
            <w:sz w:val="22"/>
            <w:szCs w:val="22"/>
            <w:u w:val="single"/>
          </w:rPr>
          <w:t>http://www.peace-ed-campaign.org/wp-content/uploads/2015/12/HDQ1313.pdf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Nicolai, S. (Ed.). (2009). Opportunities for change: Education innovation and reform during and after conflict. Paris: IIEP-UNESCO.</w:t>
      </w:r>
    </w:p>
    <w:p w:rsidR="00945871" w:rsidRDefault="000F1199">
      <w:pPr>
        <w:ind w:left="720" w:hanging="720"/>
        <w:rPr>
          <w:sz w:val="22"/>
          <w:szCs w:val="22"/>
        </w:rPr>
      </w:pPr>
      <w:r>
        <w:rPr>
          <w:sz w:val="22"/>
          <w:szCs w:val="22"/>
        </w:rPr>
        <w:t xml:space="preserve">Nieto, A. &amp; Luna. (2012). Combining a national competencies framework and civil society support in Colombia. In M. Sinclair (Ed.), </w:t>
      </w:r>
      <w:r>
        <w:rPr>
          <w:i/>
          <w:sz w:val="22"/>
          <w:szCs w:val="22"/>
        </w:rPr>
        <w:t>Education for Global Citizenship</w:t>
      </w:r>
      <w:r>
        <w:rPr>
          <w:sz w:val="22"/>
          <w:szCs w:val="22"/>
        </w:rPr>
        <w:t>. Doha, Qatar: Education Above All.</w:t>
      </w:r>
    </w:p>
    <w:p w:rsidR="00945871" w:rsidRDefault="000F1199">
      <w:pPr>
        <w:ind w:left="720" w:hanging="720"/>
        <w:rPr>
          <w:sz w:val="22"/>
          <w:szCs w:val="22"/>
        </w:rPr>
      </w:pPr>
      <w:r>
        <w:rPr>
          <w:sz w:val="22"/>
          <w:szCs w:val="22"/>
        </w:rPr>
        <w:t xml:space="preserve">Norman &amp; Jordan. (2016). Targeting life skills in 4-H. University of Florida, IFAS Extension. Retrieved from: </w:t>
      </w:r>
      <w:hyperlink r:id="rId61">
        <w:r>
          <w:rPr>
            <w:color w:val="0563C1"/>
            <w:sz w:val="22"/>
            <w:szCs w:val="22"/>
            <w:u w:val="single"/>
          </w:rPr>
          <w:t>https://4-h.org/wp-content/uploads/2016/02/101.9_Targeting_Life_Skills.pdf</w:t>
        </w:r>
      </w:hyperlink>
    </w:p>
    <w:p w:rsidR="00945871" w:rsidRDefault="000F1199">
      <w:pPr>
        <w:ind w:left="720" w:hanging="720"/>
        <w:rPr>
          <w:sz w:val="22"/>
          <w:szCs w:val="22"/>
        </w:rPr>
      </w:pPr>
      <w:r>
        <w:rPr>
          <w:sz w:val="22"/>
          <w:szCs w:val="22"/>
        </w:rPr>
        <w:t>Norris, J. A. (2003)</w:t>
      </w:r>
      <w:r>
        <w:rPr>
          <w:color w:val="222222"/>
          <w:sz w:val="22"/>
          <w:szCs w:val="22"/>
          <w:highlight w:val="white"/>
        </w:rPr>
        <w:t xml:space="preserve"> ‡</w:t>
      </w:r>
      <w:r>
        <w:rPr>
          <w:sz w:val="22"/>
          <w:szCs w:val="22"/>
        </w:rPr>
        <w:t xml:space="preserve">. Looking at the classroom management through the social-emotional learning lens. </w:t>
      </w:r>
      <w:r>
        <w:rPr>
          <w:i/>
          <w:sz w:val="22"/>
          <w:szCs w:val="22"/>
        </w:rPr>
        <w:t>Theory into Practice</w:t>
      </w:r>
      <w:r>
        <w:rPr>
          <w:sz w:val="22"/>
          <w:szCs w:val="22"/>
        </w:rPr>
        <w:t>, 42(4), 313-318.</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Novelli, M., &amp; Smith, A. (2011). </w:t>
      </w:r>
      <w:r>
        <w:rPr>
          <w:i/>
          <w:color w:val="000000"/>
          <w:sz w:val="22"/>
          <w:szCs w:val="22"/>
        </w:rPr>
        <w:t>The role of education in peacebuilding: A synthesis of report findings from Lebanon, Nepal and Sierra Leone</w:t>
      </w:r>
      <w:r>
        <w:rPr>
          <w:color w:val="000000"/>
          <w:sz w:val="22"/>
          <w:szCs w:val="22"/>
        </w:rPr>
        <w:t>. New York: UNICEF.</w:t>
      </w:r>
    </w:p>
    <w:p w:rsidR="00945871" w:rsidRDefault="000F1199">
      <w:pPr>
        <w:ind w:left="720" w:hanging="720"/>
        <w:rPr>
          <w:sz w:val="22"/>
          <w:szCs w:val="22"/>
        </w:rPr>
      </w:pPr>
      <w:r>
        <w:rPr>
          <w:sz w:val="22"/>
          <w:szCs w:val="22"/>
        </w:rPr>
        <w:t xml:space="preserve">Olenik, C., &amp; Takyi-Laryea, A. (2013). </w:t>
      </w:r>
      <w:r>
        <w:rPr>
          <w:i/>
          <w:sz w:val="22"/>
          <w:szCs w:val="22"/>
        </w:rPr>
        <w:t>State of the field report: Examining the evidence in youth education in crisis and conflict</w:t>
      </w:r>
      <w:r>
        <w:rPr>
          <w:sz w:val="22"/>
          <w:szCs w:val="22"/>
        </w:rPr>
        <w:t xml:space="preserve">. USAID youth research, evaluation, and learning project. Washington, DC: USAID. Retrieved from: </w:t>
      </w:r>
      <w:hyperlink r:id="rId62">
        <w:r>
          <w:rPr>
            <w:color w:val="0563C1"/>
            <w:sz w:val="22"/>
            <w:szCs w:val="22"/>
            <w:u w:val="single"/>
          </w:rPr>
          <w:t>https://www.usaid.gov/sites/default/files/documents/1865/USAID%20state%20of%20the%20field%20youth%20education%20in%20conflict%20final%202_11.pdf</w:t>
        </w:r>
      </w:hyperlink>
    </w:p>
    <w:p w:rsidR="00945871" w:rsidRDefault="000F1199">
      <w:pPr>
        <w:ind w:left="720" w:hanging="720"/>
        <w:rPr>
          <w:sz w:val="22"/>
          <w:szCs w:val="22"/>
        </w:rPr>
      </w:pPr>
      <w:r>
        <w:rPr>
          <w:sz w:val="22"/>
          <w:szCs w:val="22"/>
        </w:rPr>
        <w:t xml:space="preserve">Omoeva, C., Moussa, W., Dowd, A. J., Mulcahy-Dunn, A., Cummiskey, C., &amp; Wadhwa, W. (2017). </w:t>
      </w:r>
      <w:r>
        <w:rPr>
          <w:i/>
          <w:sz w:val="22"/>
          <w:szCs w:val="22"/>
        </w:rPr>
        <w:t>Practical recommendations for equity analysis</w:t>
      </w:r>
      <w:r>
        <w:rPr>
          <w:sz w:val="22"/>
          <w:szCs w:val="22"/>
        </w:rPr>
        <w:t xml:space="preserve">. Education Equity Research Initiative Washington, DC: FHI360 and USAID. April. 22. Retrieved from: </w:t>
      </w:r>
      <w:hyperlink r:id="rId63">
        <w:r>
          <w:rPr>
            <w:color w:val="0563C1"/>
            <w:sz w:val="22"/>
            <w:szCs w:val="22"/>
            <w:u w:val="single"/>
          </w:rPr>
          <w:t>https://static1.squarespace.com/static/57aa9cce6b8f5b8163fdc9a3/t/591b19295016e11b18afc2e6/1494948140464/Practical+Recommendations+-+FINAL+%281%29.pdf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Organisation for Economic Co-operation and Development [OECD] (2016). </w:t>
      </w:r>
      <w:r>
        <w:rPr>
          <w:i/>
          <w:color w:val="000000"/>
          <w:sz w:val="22"/>
          <w:szCs w:val="22"/>
        </w:rPr>
        <w:t>Global competency for an inclusive world. </w:t>
      </w:r>
      <w:r>
        <w:rPr>
          <w:color w:val="000000"/>
          <w:sz w:val="22"/>
          <w:szCs w:val="22"/>
        </w:rPr>
        <w:t>Paris: OECD. Retrieved from: </w:t>
      </w:r>
      <w:hyperlink r:id="rId64">
        <w:r>
          <w:rPr>
            <w:color w:val="1155CC"/>
            <w:sz w:val="22"/>
            <w:szCs w:val="22"/>
            <w:u w:val="single"/>
          </w:rPr>
          <w:t>https://www.oecd.org/education/Global-competency-for-an-inclusive-world.pdf</w:t>
        </w:r>
      </w:hyperlink>
    </w:p>
    <w:p w:rsidR="00945871" w:rsidRDefault="000F1199">
      <w:pPr>
        <w:ind w:left="720" w:hanging="720"/>
        <w:rPr>
          <w:sz w:val="22"/>
          <w:szCs w:val="22"/>
        </w:rPr>
      </w:pPr>
      <w:r>
        <w:rPr>
          <w:sz w:val="22"/>
          <w:szCs w:val="22"/>
        </w:rPr>
        <w:lastRenderedPageBreak/>
        <w:t xml:space="preserve">Organisation for Economic Co-operation and Development [OECD]. (1999). Measuring student knowledge and skills: A new framework for assessment. Paris: OECD. Retrieved from: </w:t>
      </w:r>
      <w:hyperlink r:id="rId65">
        <w:r>
          <w:rPr>
            <w:color w:val="0563C1"/>
            <w:sz w:val="22"/>
            <w:szCs w:val="22"/>
            <w:u w:val="single"/>
          </w:rPr>
          <w:t>http://www.oecd.org/education/school/programmeforinternationalstudentassessmentpisa/33693997.pdf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Osher, D., &amp; Berg, J. (2018). </w:t>
      </w:r>
      <w:r>
        <w:rPr>
          <w:i/>
          <w:color w:val="000000"/>
          <w:sz w:val="22"/>
          <w:szCs w:val="22"/>
        </w:rPr>
        <w:t>School climate and social and emotional learning: The integration of two approaches.</w:t>
      </w:r>
      <w:r>
        <w:rPr>
          <w:color w:val="000000"/>
          <w:sz w:val="22"/>
          <w:szCs w:val="22"/>
        </w:rPr>
        <w:t xml:space="preserve"> Pennsylvania: The Pennsylvania State University. Retrieved from </w:t>
      </w:r>
      <w:hyperlink r:id="rId66">
        <w:r>
          <w:rPr>
            <w:color w:val="0563C1"/>
            <w:sz w:val="22"/>
            <w:szCs w:val="22"/>
            <w:u w:val="single"/>
          </w:rPr>
          <w:t>https://www.rwjf.org/content/dam/farm/reports/issue_briefs/2018/rwjf443059</w:t>
        </w:r>
      </w:hyperlink>
    </w:p>
    <w:p w:rsidR="00945871" w:rsidRDefault="000F1199">
      <w:pPr>
        <w:ind w:left="720" w:hanging="720"/>
        <w:rPr>
          <w:sz w:val="22"/>
          <w:szCs w:val="22"/>
        </w:rPr>
      </w:pPr>
      <w:r>
        <w:rPr>
          <w:sz w:val="22"/>
          <w:szCs w:val="22"/>
          <w:highlight w:val="white"/>
        </w:rPr>
        <w:t xml:space="preserve">Osher, D., Kidron, Y., Brackett, M., Dymnicki, A., Jones, S., &amp; Weissberg, R. P. (2016). Advancing the science and practice of social and emotional learning: Looking back and moving forward. </w:t>
      </w:r>
      <w:r>
        <w:rPr>
          <w:i/>
          <w:sz w:val="22"/>
          <w:szCs w:val="22"/>
          <w:highlight w:val="white"/>
        </w:rPr>
        <w:t>Review of Research in Education</w:t>
      </w:r>
      <w:r>
        <w:rPr>
          <w:sz w:val="22"/>
          <w:szCs w:val="22"/>
          <w:highlight w:val="white"/>
        </w:rPr>
        <w:t xml:space="preserve">, </w:t>
      </w:r>
      <w:r>
        <w:rPr>
          <w:i/>
          <w:sz w:val="22"/>
          <w:szCs w:val="22"/>
          <w:highlight w:val="white"/>
        </w:rPr>
        <w:t>40</w:t>
      </w:r>
      <w:r>
        <w:rPr>
          <w:sz w:val="22"/>
          <w:szCs w:val="22"/>
          <w:highlight w:val="white"/>
        </w:rPr>
        <w:t xml:space="preserve">, 644–681. Retrieved from: </w:t>
      </w:r>
      <w:hyperlink r:id="rId67">
        <w:r>
          <w:rPr>
            <w:color w:val="0563C1"/>
            <w:sz w:val="22"/>
            <w:szCs w:val="22"/>
            <w:u w:val="single"/>
          </w:rPr>
          <w:t>http://journals.sagepub.com/doi/10.3102/0091732X16673595</w:t>
        </w:r>
      </w:hyperlink>
    </w:p>
    <w:p w:rsidR="00945871" w:rsidRDefault="000F1199">
      <w:pPr>
        <w:ind w:left="720" w:hanging="720"/>
        <w:rPr>
          <w:color w:val="FF0000"/>
          <w:sz w:val="22"/>
          <w:szCs w:val="22"/>
        </w:rPr>
      </w:pPr>
      <w:r>
        <w:rPr>
          <w:sz w:val="22"/>
          <w:szCs w:val="22"/>
        </w:rPr>
        <w:t xml:space="preserve">Oxfam GB (2015). </w:t>
      </w:r>
      <w:r>
        <w:rPr>
          <w:i/>
          <w:sz w:val="22"/>
          <w:szCs w:val="22"/>
        </w:rPr>
        <w:t>Education for global citizenship: A guide for schools</w:t>
      </w:r>
      <w:r>
        <w:rPr>
          <w:sz w:val="22"/>
          <w:szCs w:val="22"/>
        </w:rPr>
        <w:t xml:space="preserve">. Retrieved from: </w:t>
      </w:r>
      <w:hyperlink r:id="rId68">
        <w:r>
          <w:rPr>
            <w:color w:val="0563C1"/>
            <w:sz w:val="22"/>
            <w:szCs w:val="22"/>
            <w:u w:val="single"/>
          </w:rPr>
          <w:t>https://www.oxfam.org.uk/education/resources/education-for-global-citizenship-a-guide-for-schools</w:t>
        </w:r>
      </w:hyperlink>
    </w:p>
    <w:p w:rsidR="00945871" w:rsidRDefault="000F1199">
      <w:pPr>
        <w:pBdr>
          <w:top w:val="nil"/>
          <w:left w:val="nil"/>
          <w:bottom w:val="nil"/>
          <w:right w:val="nil"/>
          <w:between w:val="nil"/>
        </w:pBdr>
        <w:ind w:left="720" w:hanging="720"/>
        <w:rPr>
          <w:color w:val="222222"/>
          <w:sz w:val="22"/>
          <w:szCs w:val="22"/>
        </w:rPr>
      </w:pPr>
      <w:r>
        <w:rPr>
          <w:color w:val="222222"/>
          <w:sz w:val="22"/>
          <w:szCs w:val="22"/>
        </w:rPr>
        <w:t>Partnership for 21st Century Learning [P21] (2016). Website. </w:t>
      </w:r>
      <w:hyperlink r:id="rId69">
        <w:r>
          <w:rPr>
            <w:color w:val="1155CC"/>
            <w:sz w:val="22"/>
            <w:szCs w:val="22"/>
            <w:u w:val="single"/>
          </w:rPr>
          <w:t>http://www.p21.org/</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Payton, J., Weissberg, R. P., Durlak, J. A., Dymnicki, A. B., Taylor, R. D., Schellinger, K. B., &amp; Pachan, M. (2008). </w:t>
      </w:r>
      <w:r>
        <w:rPr>
          <w:i/>
          <w:color w:val="000000"/>
          <w:sz w:val="22"/>
          <w:szCs w:val="22"/>
        </w:rPr>
        <w:t>The positive impact of social and emotional learning for kindergarten to eighth-grade students: Findings from three scientific reviews</w:t>
      </w:r>
      <w:r>
        <w:rPr>
          <w:color w:val="000000"/>
          <w:sz w:val="22"/>
          <w:szCs w:val="22"/>
        </w:rPr>
        <w:t>. Chicago: Collaborative for Academic, Social, and Emotional Learning.</w:t>
      </w:r>
    </w:p>
    <w:p w:rsidR="00945871" w:rsidRDefault="000F1199">
      <w:pPr>
        <w:ind w:left="720" w:hanging="720"/>
        <w:rPr>
          <w:sz w:val="22"/>
          <w:szCs w:val="22"/>
        </w:rPr>
      </w:pPr>
      <w:r>
        <w:rPr>
          <w:sz w:val="22"/>
          <w:szCs w:val="22"/>
        </w:rPr>
        <w:t>Pekrun, R., Goetz, T., Titz, W., &amp; Perry, R. P. (2002)</w:t>
      </w:r>
      <w:r>
        <w:rPr>
          <w:color w:val="222222"/>
          <w:sz w:val="22"/>
          <w:szCs w:val="22"/>
          <w:highlight w:val="white"/>
        </w:rPr>
        <w:t xml:space="preserve"> ‡</w:t>
      </w:r>
      <w:r>
        <w:rPr>
          <w:sz w:val="22"/>
          <w:szCs w:val="22"/>
        </w:rPr>
        <w:t xml:space="preserve">. Academic emotions in students' self-regulated learning and achievement: A program of qualitative and quantitative research. </w:t>
      </w:r>
      <w:r>
        <w:rPr>
          <w:i/>
          <w:sz w:val="22"/>
          <w:szCs w:val="22"/>
        </w:rPr>
        <w:t>Educational Psychologist</w:t>
      </w:r>
      <w:r>
        <w:rPr>
          <w:sz w:val="22"/>
          <w:szCs w:val="22"/>
        </w:rPr>
        <w:t>, 37(2), 91-105.</w:t>
      </w:r>
    </w:p>
    <w:p w:rsidR="00945871" w:rsidRDefault="000F1199">
      <w:pPr>
        <w:pBdr>
          <w:top w:val="nil"/>
          <w:left w:val="nil"/>
          <w:bottom w:val="nil"/>
          <w:right w:val="nil"/>
          <w:between w:val="nil"/>
        </w:pBdr>
        <w:ind w:left="720" w:hanging="720"/>
        <w:rPr>
          <w:color w:val="222222"/>
          <w:sz w:val="22"/>
          <w:szCs w:val="22"/>
        </w:rPr>
      </w:pPr>
      <w:r>
        <w:rPr>
          <w:color w:val="222222"/>
          <w:sz w:val="22"/>
          <w:szCs w:val="22"/>
        </w:rPr>
        <w:t>Peled-Elhanan, N. (2011). The representation of ‘others’ in Israeli schoolbooks: A multimodal analysis. </w:t>
      </w:r>
      <w:r>
        <w:rPr>
          <w:i/>
          <w:color w:val="222222"/>
          <w:sz w:val="22"/>
          <w:szCs w:val="22"/>
        </w:rPr>
        <w:t>Journal of International Cooperation in Education</w:t>
      </w:r>
      <w:r>
        <w:rPr>
          <w:color w:val="222222"/>
          <w:sz w:val="22"/>
          <w:szCs w:val="22"/>
        </w:rPr>
        <w:t>. 14(2), 115-130.</w:t>
      </w:r>
    </w:p>
    <w:p w:rsidR="00945871" w:rsidRDefault="000F1199">
      <w:pPr>
        <w:ind w:left="720" w:hanging="720"/>
        <w:rPr>
          <w:sz w:val="22"/>
          <w:szCs w:val="22"/>
        </w:rPr>
      </w:pPr>
      <w:r>
        <w:rPr>
          <w:sz w:val="22"/>
          <w:szCs w:val="22"/>
        </w:rPr>
        <w:t>Peltonen, K., Qouta, S., Sarraj, E. E., &amp; Punamäki, R. L. (2012)</w:t>
      </w:r>
      <w:r>
        <w:rPr>
          <w:color w:val="222222"/>
          <w:sz w:val="22"/>
          <w:szCs w:val="22"/>
          <w:highlight w:val="white"/>
        </w:rPr>
        <w:t xml:space="preserve"> ‡</w:t>
      </w:r>
      <w:r>
        <w:rPr>
          <w:sz w:val="22"/>
          <w:szCs w:val="22"/>
        </w:rPr>
        <w:t xml:space="preserve">. Effectiveness of school-based intervention in enhancing mental health and social functioning among war-affected children. </w:t>
      </w:r>
      <w:r>
        <w:rPr>
          <w:i/>
          <w:sz w:val="22"/>
          <w:szCs w:val="22"/>
        </w:rPr>
        <w:t>Traumatology</w:t>
      </w:r>
      <w:r>
        <w:rPr>
          <w:sz w:val="22"/>
          <w:szCs w:val="22"/>
        </w:rPr>
        <w:t>, 18(4) 37–46.</w:t>
      </w:r>
    </w:p>
    <w:p w:rsidR="00945871" w:rsidRDefault="000F1199">
      <w:pPr>
        <w:ind w:left="720" w:hanging="720"/>
        <w:rPr>
          <w:sz w:val="22"/>
          <w:szCs w:val="22"/>
        </w:rPr>
      </w:pPr>
      <w:r>
        <w:rPr>
          <w:sz w:val="22"/>
          <w:szCs w:val="22"/>
        </w:rPr>
        <w:t>Pierre, G., Sanchez Puerta, M. L., Valerio, A., and Rajadel, T. (2014). STEP skills measurement surveys: Innovative tools for assessing skills. Retrieved from: </w:t>
      </w:r>
      <w:hyperlink r:id="rId70">
        <w:r>
          <w:rPr>
            <w:color w:val="0563C1"/>
            <w:sz w:val="22"/>
            <w:szCs w:val="22"/>
            <w:u w:val="single"/>
          </w:rPr>
          <w:t>http://documents.worldbank.org/curated/en/516741468178736065/pdf/897290NWP0P132085290B00PUBLIC001421.pdf</w:t>
        </w:r>
      </w:hyperlink>
    </w:p>
    <w:p w:rsidR="00945871" w:rsidRDefault="000F1199">
      <w:pPr>
        <w:ind w:left="720" w:hanging="720"/>
        <w:rPr>
          <w:sz w:val="22"/>
          <w:szCs w:val="22"/>
        </w:rPr>
      </w:pPr>
      <w:r>
        <w:rPr>
          <w:sz w:val="22"/>
          <w:szCs w:val="22"/>
        </w:rPr>
        <w:t>Pritchard, M. E., &amp; Wilson, G. S. (2003)</w:t>
      </w:r>
      <w:r>
        <w:rPr>
          <w:color w:val="222222"/>
          <w:sz w:val="22"/>
          <w:szCs w:val="22"/>
          <w:highlight w:val="white"/>
        </w:rPr>
        <w:t xml:space="preserve"> ‡</w:t>
      </w:r>
      <w:r>
        <w:rPr>
          <w:sz w:val="22"/>
          <w:szCs w:val="22"/>
        </w:rPr>
        <w:t xml:space="preserve">. Using emotional and social factors to predict students’ success. </w:t>
      </w:r>
      <w:r>
        <w:rPr>
          <w:i/>
          <w:sz w:val="22"/>
          <w:szCs w:val="22"/>
        </w:rPr>
        <w:t>Journal of College Student Development</w:t>
      </w:r>
      <w:r>
        <w:rPr>
          <w:sz w:val="22"/>
          <w:szCs w:val="22"/>
        </w:rPr>
        <w:t>, 44(1), 18-28.</w:t>
      </w:r>
    </w:p>
    <w:p w:rsidR="00945871" w:rsidRDefault="000F1199">
      <w:pPr>
        <w:ind w:left="720" w:hanging="720"/>
        <w:rPr>
          <w:sz w:val="22"/>
          <w:szCs w:val="22"/>
        </w:rPr>
      </w:pPr>
      <w:r>
        <w:rPr>
          <w:sz w:val="22"/>
          <w:szCs w:val="22"/>
        </w:rPr>
        <w:t>Punamaki, R. L. (2002)</w:t>
      </w:r>
      <w:r>
        <w:rPr>
          <w:color w:val="222222"/>
          <w:sz w:val="22"/>
          <w:szCs w:val="22"/>
          <w:highlight w:val="white"/>
        </w:rPr>
        <w:t xml:space="preserve"> ‡</w:t>
      </w:r>
      <w:r>
        <w:rPr>
          <w:sz w:val="22"/>
          <w:szCs w:val="22"/>
        </w:rPr>
        <w:t xml:space="preserve">. The uninvited guest of war enters childhood: Developmental and personality aspects of war and military violence. </w:t>
      </w:r>
      <w:r>
        <w:rPr>
          <w:i/>
          <w:sz w:val="22"/>
          <w:szCs w:val="22"/>
        </w:rPr>
        <w:t>Traumatology</w:t>
      </w:r>
      <w:r>
        <w:rPr>
          <w:sz w:val="22"/>
          <w:szCs w:val="22"/>
        </w:rPr>
        <w:t>, 8(3), 181-204.</w:t>
      </w:r>
    </w:p>
    <w:p w:rsidR="00945871" w:rsidRDefault="000F1199">
      <w:pPr>
        <w:ind w:left="720" w:hanging="720"/>
        <w:rPr>
          <w:sz w:val="22"/>
          <w:szCs w:val="22"/>
        </w:rPr>
      </w:pPr>
      <w:r>
        <w:rPr>
          <w:sz w:val="22"/>
          <w:szCs w:val="22"/>
        </w:rPr>
        <w:t>Punamaki, R. L., Quota, S., &amp; Sarraj, E. E. (2001)</w:t>
      </w:r>
      <w:r>
        <w:rPr>
          <w:color w:val="222222"/>
          <w:sz w:val="22"/>
          <w:szCs w:val="22"/>
          <w:highlight w:val="white"/>
        </w:rPr>
        <w:t xml:space="preserve"> ‡</w:t>
      </w:r>
      <w:r>
        <w:rPr>
          <w:sz w:val="22"/>
          <w:szCs w:val="22"/>
        </w:rPr>
        <w:t xml:space="preserve">. Resiliency factors predicting psychological adjustment after political violence among Palestinian children. </w:t>
      </w:r>
      <w:r>
        <w:rPr>
          <w:i/>
          <w:sz w:val="22"/>
          <w:szCs w:val="22"/>
        </w:rPr>
        <w:t>International Journal of Behavioral Development</w:t>
      </w:r>
      <w:r>
        <w:rPr>
          <w:sz w:val="22"/>
          <w:szCs w:val="22"/>
        </w:rPr>
        <w:t>. 25(3), 256–267.</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QPEC. (2016)</w:t>
      </w:r>
      <w:r>
        <w:rPr>
          <w:color w:val="222222"/>
          <w:sz w:val="22"/>
          <w:szCs w:val="22"/>
          <w:highlight w:val="white"/>
        </w:rPr>
        <w:t xml:space="preserve"> ‡</w:t>
      </w:r>
      <w:r>
        <w:rPr>
          <w:color w:val="000000"/>
          <w:sz w:val="22"/>
          <w:szCs w:val="22"/>
        </w:rPr>
        <w:t>. Policy brief: Improving children’s learning and development in the Democratic Republic of the Congo.</w:t>
      </w:r>
    </w:p>
    <w:p w:rsidR="00945871" w:rsidRDefault="000F1199">
      <w:pPr>
        <w:ind w:left="720" w:hanging="720"/>
        <w:rPr>
          <w:sz w:val="22"/>
          <w:szCs w:val="22"/>
        </w:rPr>
      </w:pPr>
      <w:r>
        <w:rPr>
          <w:sz w:val="22"/>
          <w:szCs w:val="22"/>
        </w:rPr>
        <w:t>Quota, S., Sarraj, E. E., &amp; Punamaki, R. L. (2001)</w:t>
      </w:r>
      <w:r>
        <w:rPr>
          <w:color w:val="222222"/>
          <w:sz w:val="22"/>
          <w:szCs w:val="22"/>
          <w:highlight w:val="white"/>
        </w:rPr>
        <w:t xml:space="preserve"> ‡</w:t>
      </w:r>
      <w:r>
        <w:rPr>
          <w:sz w:val="22"/>
          <w:szCs w:val="22"/>
        </w:rPr>
        <w:t xml:space="preserve">. Mental flexibility as resiliency factor among children exposed to political violence. </w:t>
      </w:r>
      <w:r>
        <w:rPr>
          <w:i/>
          <w:sz w:val="22"/>
          <w:szCs w:val="22"/>
        </w:rPr>
        <w:t xml:space="preserve">International Journal of Psychology, 36 </w:t>
      </w:r>
      <w:r>
        <w:rPr>
          <w:sz w:val="22"/>
          <w:szCs w:val="22"/>
        </w:rPr>
        <w:t>(1), 1-7.</w:t>
      </w:r>
    </w:p>
    <w:p w:rsidR="00945871" w:rsidRDefault="000F1199">
      <w:pPr>
        <w:ind w:left="720" w:hanging="720"/>
        <w:rPr>
          <w:sz w:val="22"/>
          <w:szCs w:val="22"/>
        </w:rPr>
      </w:pPr>
      <w:r>
        <w:rPr>
          <w:sz w:val="22"/>
          <w:szCs w:val="22"/>
        </w:rPr>
        <w:lastRenderedPageBreak/>
        <w:t>Raimundo, R., Marques-Pinto, A., &amp; Lima, M. L. (2013)</w:t>
      </w:r>
      <w:r>
        <w:rPr>
          <w:color w:val="222222"/>
          <w:sz w:val="22"/>
          <w:szCs w:val="22"/>
          <w:highlight w:val="white"/>
        </w:rPr>
        <w:t xml:space="preserve"> ‡</w:t>
      </w:r>
      <w:r>
        <w:rPr>
          <w:sz w:val="22"/>
          <w:szCs w:val="22"/>
        </w:rPr>
        <w:t xml:space="preserve">. The effects of a social–emotional learning program on elementary school children: The role of pupils’ characteristics. </w:t>
      </w:r>
      <w:r>
        <w:rPr>
          <w:i/>
          <w:sz w:val="22"/>
          <w:szCs w:val="22"/>
        </w:rPr>
        <w:t>Psychology in the Schools</w:t>
      </w:r>
      <w:r>
        <w:rPr>
          <w:sz w:val="22"/>
          <w:szCs w:val="22"/>
        </w:rPr>
        <w:t>, 50(2), 165-180.</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Ramirez, F. O., Bromley, P., &amp; Russell, S. G. (2009)</w:t>
      </w:r>
      <w:r>
        <w:rPr>
          <w:rFonts w:ascii="Arial" w:eastAsia="Arial" w:hAnsi="Arial" w:cs="Arial"/>
          <w:color w:val="222222"/>
          <w:sz w:val="22"/>
          <w:szCs w:val="22"/>
          <w:highlight w:val="white"/>
        </w:rPr>
        <w:t xml:space="preserve"> ‡</w:t>
      </w:r>
      <w:r>
        <w:rPr>
          <w:color w:val="000000"/>
          <w:sz w:val="22"/>
          <w:szCs w:val="22"/>
        </w:rPr>
        <w:t xml:space="preserve">. The valorization of humanity and diversity. </w:t>
      </w:r>
      <w:r>
        <w:rPr>
          <w:i/>
          <w:color w:val="000000"/>
          <w:sz w:val="22"/>
          <w:szCs w:val="22"/>
        </w:rPr>
        <w:t xml:space="preserve">Multicultural Education Review. </w:t>
      </w:r>
      <w:r>
        <w:rPr>
          <w:color w:val="000000"/>
          <w:sz w:val="22"/>
          <w:szCs w:val="22"/>
        </w:rPr>
        <w:t>1(1), 29-54.</w:t>
      </w:r>
    </w:p>
    <w:p w:rsidR="00945871" w:rsidRDefault="000F1199">
      <w:pPr>
        <w:ind w:left="720" w:hanging="720"/>
        <w:rPr>
          <w:sz w:val="22"/>
          <w:szCs w:val="22"/>
        </w:rPr>
      </w:pPr>
      <w:r>
        <w:rPr>
          <w:sz w:val="22"/>
          <w:szCs w:val="22"/>
        </w:rPr>
        <w:t xml:space="preserve">Ramirez-Barat, C. &amp; Duthie, R. (2015). Education and transitional justice: Opportunities and challenges or peacebuilding. International Center for Transitional Justice. Retrieved from: </w:t>
      </w:r>
      <w:hyperlink r:id="rId71">
        <w:r>
          <w:rPr>
            <w:color w:val="0563C1"/>
            <w:sz w:val="22"/>
            <w:szCs w:val="22"/>
            <w:u w:val="single"/>
          </w:rPr>
          <w:t>https://www.ictj.org/sites/default/files/ICTJ-UNICEF-Report-EducationTJ-2015.pdf</w:t>
        </w:r>
      </w:hyperlink>
    </w:p>
    <w:p w:rsidR="00945871" w:rsidRDefault="000F1199">
      <w:pPr>
        <w:ind w:left="720" w:hanging="720"/>
        <w:rPr>
          <w:sz w:val="22"/>
          <w:szCs w:val="22"/>
        </w:rPr>
      </w:pPr>
      <w:r>
        <w:rPr>
          <w:sz w:val="22"/>
          <w:szCs w:val="22"/>
        </w:rPr>
        <w:t>Raver, C. C. (2003)</w:t>
      </w:r>
      <w:r>
        <w:rPr>
          <w:color w:val="222222"/>
          <w:sz w:val="22"/>
          <w:szCs w:val="22"/>
          <w:highlight w:val="white"/>
        </w:rPr>
        <w:t xml:space="preserve"> ‡</w:t>
      </w:r>
      <w:r>
        <w:rPr>
          <w:sz w:val="22"/>
          <w:szCs w:val="22"/>
        </w:rPr>
        <w:t xml:space="preserve">. Young children's emotional development and school readiness. </w:t>
      </w:r>
      <w:r>
        <w:rPr>
          <w:i/>
          <w:sz w:val="22"/>
          <w:szCs w:val="22"/>
        </w:rPr>
        <w:t>Society for Research in Child Development's Social Policy Report</w:t>
      </w:r>
      <w:r>
        <w:rPr>
          <w:sz w:val="22"/>
          <w:szCs w:val="22"/>
        </w:rPr>
        <w:t>, 16(3), 3-19.</w:t>
      </w:r>
    </w:p>
    <w:p w:rsidR="00945871" w:rsidRDefault="000F1199">
      <w:pPr>
        <w:ind w:left="720" w:hanging="720"/>
        <w:rPr>
          <w:sz w:val="22"/>
          <w:szCs w:val="22"/>
        </w:rPr>
      </w:pPr>
      <w:r>
        <w:rPr>
          <w:sz w:val="22"/>
          <w:szCs w:val="22"/>
        </w:rPr>
        <w:t xml:space="preserve">Reilly, J. &amp; Niens, U. (2013). Global citizenship as education for peacebuilding in a divided society: Structural and contextual constraints on the development of critical dialogic discourse in schools. </w:t>
      </w:r>
      <w:r>
        <w:rPr>
          <w:i/>
          <w:sz w:val="22"/>
          <w:szCs w:val="22"/>
        </w:rPr>
        <w:t>Journal of Comparative and International Education</w:t>
      </w:r>
      <w:r>
        <w:rPr>
          <w:sz w:val="22"/>
          <w:szCs w:val="22"/>
        </w:rPr>
        <w:t>, 44(1), 53-76.</w:t>
      </w:r>
    </w:p>
    <w:p w:rsidR="00945871" w:rsidRDefault="000F1199">
      <w:pPr>
        <w:ind w:left="720" w:right="-720" w:hanging="720"/>
        <w:rPr>
          <w:sz w:val="22"/>
          <w:szCs w:val="22"/>
        </w:rPr>
      </w:pPr>
      <w:r>
        <w:rPr>
          <w:sz w:val="22"/>
          <w:szCs w:val="22"/>
        </w:rPr>
        <w:t xml:space="preserve">Reisman, L., &amp; Payan, G. (2015). </w:t>
      </w:r>
      <w:r>
        <w:rPr>
          <w:i/>
          <w:sz w:val="22"/>
          <w:szCs w:val="22"/>
        </w:rPr>
        <w:t xml:space="preserve">Turning away from ms-13 and Al-Shabaab: Analyzing youth resilience in honduras and north east kenya. </w:t>
      </w:r>
      <w:r>
        <w:rPr>
          <w:sz w:val="22"/>
          <w:szCs w:val="22"/>
        </w:rPr>
        <w:t xml:space="preserve">Waltham, MA: Education Development Center, Inc. </w:t>
      </w:r>
    </w:p>
    <w:p w:rsidR="00945871" w:rsidRDefault="000F1199">
      <w:pPr>
        <w:ind w:left="720" w:right="-720" w:hanging="720"/>
        <w:rPr>
          <w:sz w:val="22"/>
          <w:szCs w:val="22"/>
        </w:rPr>
      </w:pPr>
      <w:r>
        <w:rPr>
          <w:sz w:val="22"/>
          <w:szCs w:val="22"/>
        </w:rPr>
        <w:t xml:space="preserve">Research Triangle Institute International [RTI]. (2013). </w:t>
      </w:r>
      <w:r>
        <w:rPr>
          <w:i/>
          <w:sz w:val="22"/>
          <w:szCs w:val="22"/>
        </w:rPr>
        <w:t>Literature review on the intersection of safe learning environments and educational achievement</w:t>
      </w:r>
      <w:r>
        <w:rPr>
          <w:sz w:val="22"/>
          <w:szCs w:val="22"/>
        </w:rPr>
        <w:t xml:space="preserve">. ED-DATA II: Data for Education Research and Programming (DERP). Washington, DC: USAID. October. 35. Retrieved from: </w:t>
      </w:r>
      <w:hyperlink r:id="rId72">
        <w:r>
          <w:rPr>
            <w:color w:val="0563C1"/>
            <w:sz w:val="22"/>
            <w:szCs w:val="22"/>
            <w:u w:val="single"/>
          </w:rPr>
          <w:t>http://www.ungei.org/resources/files/Safe_Learning_and_Achievement_FINAL.pdf</w:t>
        </w:r>
      </w:hyperlink>
    </w:p>
    <w:p w:rsidR="00945871" w:rsidRDefault="000F1199">
      <w:pPr>
        <w:ind w:left="720" w:right="-720" w:hanging="720"/>
        <w:rPr>
          <w:sz w:val="22"/>
          <w:szCs w:val="22"/>
        </w:rPr>
      </w:pPr>
      <w:r>
        <w:rPr>
          <w:sz w:val="22"/>
          <w:szCs w:val="22"/>
        </w:rPr>
        <w:t xml:space="preserve">Research Triangle Institute International [RTI]. (2016). </w:t>
      </w:r>
      <w:r>
        <w:rPr>
          <w:i/>
          <w:sz w:val="22"/>
          <w:szCs w:val="22"/>
        </w:rPr>
        <w:t>Conceptual framework for measuring school-related gender-based violence</w:t>
      </w:r>
      <w:r>
        <w:rPr>
          <w:sz w:val="22"/>
          <w:szCs w:val="22"/>
        </w:rPr>
        <w:t xml:space="preserve">. ED-DATA II: Data for Education Research and Programming in Africa. Washington DC: U.S. Agency for International Development. Retrieved from: </w:t>
      </w:r>
      <w:hyperlink r:id="rId73">
        <w:r>
          <w:rPr>
            <w:color w:val="0563C1"/>
            <w:sz w:val="22"/>
            <w:szCs w:val="22"/>
            <w:u w:val="single"/>
          </w:rPr>
          <w:t>http://www.ungei.org/Conceptual_Framework_for_Measuring_SRGBV_FINAL_(1).pdf</w:t>
        </w:r>
      </w:hyperlink>
    </w:p>
    <w:p w:rsidR="00945871" w:rsidRDefault="000F1199">
      <w:pPr>
        <w:ind w:left="720" w:right="-720" w:hanging="720"/>
        <w:rPr>
          <w:sz w:val="22"/>
          <w:szCs w:val="22"/>
        </w:rPr>
      </w:pPr>
      <w:r>
        <w:rPr>
          <w:sz w:val="22"/>
          <w:szCs w:val="22"/>
        </w:rPr>
        <w:t xml:space="preserve">Research Triangle Institute International [RTI]. (2016). </w:t>
      </w:r>
      <w:r>
        <w:rPr>
          <w:i/>
          <w:sz w:val="22"/>
          <w:szCs w:val="22"/>
        </w:rPr>
        <w:t>Literature review on school-related, gender-based violence: How it is defined and studied</w:t>
      </w:r>
      <w:r>
        <w:rPr>
          <w:sz w:val="22"/>
          <w:szCs w:val="22"/>
        </w:rPr>
        <w:t xml:space="preserve">. ED-DATA II: Data for Education Research and Programming (DERP). Washington, DC: USAID. September. 159. Retrieved from: </w:t>
      </w:r>
      <w:hyperlink r:id="rId74">
        <w:r>
          <w:rPr>
            <w:color w:val="0563C1"/>
            <w:sz w:val="22"/>
            <w:szCs w:val="22"/>
            <w:u w:val="single"/>
          </w:rPr>
          <w:t>http://www.prb.org/pdf16/IGWG_10.19.16_DERP-SRGBV-LitReview.pdf</w:t>
        </w:r>
      </w:hyperlink>
    </w:p>
    <w:p w:rsidR="00945871" w:rsidRDefault="000F1199">
      <w:pPr>
        <w:ind w:left="720" w:right="-720" w:hanging="720"/>
        <w:rPr>
          <w:sz w:val="22"/>
          <w:szCs w:val="22"/>
        </w:rPr>
      </w:pPr>
      <w:r>
        <w:rPr>
          <w:sz w:val="22"/>
          <w:szCs w:val="22"/>
        </w:rPr>
        <w:t xml:space="preserve">Reyes, J. (2013). What matters most for educational resilience: A framework paper. </w:t>
      </w:r>
      <w:r>
        <w:rPr>
          <w:i/>
          <w:sz w:val="22"/>
          <w:szCs w:val="22"/>
        </w:rPr>
        <w:t>SABER Working Papers</w:t>
      </w:r>
      <w:r>
        <w:rPr>
          <w:sz w:val="22"/>
          <w:szCs w:val="22"/>
        </w:rPr>
        <w:t xml:space="preserve">. Washington, DC: World Bank. Retrieved from: </w:t>
      </w:r>
      <w:hyperlink r:id="rId75">
        <w:r>
          <w:rPr>
            <w:color w:val="0563C1"/>
            <w:sz w:val="22"/>
            <w:szCs w:val="22"/>
            <w:u w:val="single"/>
          </w:rPr>
          <w:t>http://wbgfiles.worldbank.org/documents/hdn/ed/saber/supporting_doc/Background/EDR/Framework_SABER-Resilience.pdf</w:t>
        </w:r>
      </w:hyperlink>
    </w:p>
    <w:p w:rsidR="00945871" w:rsidRDefault="000F1199">
      <w:pPr>
        <w:ind w:left="720" w:hanging="720"/>
        <w:rPr>
          <w:sz w:val="22"/>
          <w:szCs w:val="22"/>
        </w:rPr>
      </w:pPr>
      <w:r>
        <w:rPr>
          <w:sz w:val="22"/>
          <w:szCs w:val="22"/>
        </w:rPr>
        <w:t>Reyes, J. A., &amp;. Elias, M. J. (2011)</w:t>
      </w:r>
      <w:r>
        <w:rPr>
          <w:color w:val="222222"/>
          <w:sz w:val="22"/>
          <w:szCs w:val="22"/>
          <w:highlight w:val="white"/>
        </w:rPr>
        <w:t xml:space="preserve"> ‡</w:t>
      </w:r>
      <w:r>
        <w:rPr>
          <w:sz w:val="22"/>
          <w:szCs w:val="22"/>
        </w:rPr>
        <w:t xml:space="preserve">. Fostering social–emotional resilience among Latino youth. </w:t>
      </w:r>
      <w:r>
        <w:rPr>
          <w:i/>
          <w:sz w:val="22"/>
          <w:szCs w:val="22"/>
        </w:rPr>
        <w:t>Psychology in the Schools,</w:t>
      </w:r>
      <w:r>
        <w:rPr>
          <w:sz w:val="22"/>
          <w:szCs w:val="22"/>
        </w:rPr>
        <w:t xml:space="preserve"> 48(7), 723-737.</w:t>
      </w:r>
    </w:p>
    <w:p w:rsidR="00945871" w:rsidRDefault="000F1199">
      <w:pPr>
        <w:ind w:left="720" w:hanging="720"/>
        <w:rPr>
          <w:sz w:val="22"/>
          <w:szCs w:val="22"/>
        </w:rPr>
      </w:pPr>
      <w:r>
        <w:rPr>
          <w:sz w:val="22"/>
          <w:szCs w:val="22"/>
        </w:rPr>
        <w:t>Reyes, M. R., Brackett, M. A., Rivers, S. E., White, M., &amp; Salovey, P. (2012)</w:t>
      </w:r>
      <w:r>
        <w:rPr>
          <w:color w:val="222222"/>
          <w:sz w:val="22"/>
          <w:szCs w:val="22"/>
          <w:highlight w:val="white"/>
        </w:rPr>
        <w:t xml:space="preserve"> ‡</w:t>
      </w:r>
      <w:r>
        <w:rPr>
          <w:sz w:val="22"/>
          <w:szCs w:val="22"/>
        </w:rPr>
        <w:t xml:space="preserve">. Classroom emotional climate, student engagement, and academic achievement. </w:t>
      </w:r>
      <w:r>
        <w:rPr>
          <w:i/>
          <w:sz w:val="22"/>
          <w:szCs w:val="22"/>
        </w:rPr>
        <w:t>Journal of Educational Psychology</w:t>
      </w:r>
      <w:r>
        <w:rPr>
          <w:sz w:val="22"/>
          <w:szCs w:val="22"/>
        </w:rPr>
        <w:t>, 104(3), 700–712.</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Roeser, R. W., Eccles, J. S., &amp; Sameroff, A. J. (2000)</w:t>
      </w:r>
      <w:r>
        <w:rPr>
          <w:color w:val="222222"/>
          <w:sz w:val="22"/>
          <w:szCs w:val="22"/>
          <w:highlight w:val="white"/>
        </w:rPr>
        <w:t xml:space="preserve"> ‡</w:t>
      </w:r>
      <w:r>
        <w:rPr>
          <w:color w:val="000000"/>
          <w:sz w:val="22"/>
          <w:szCs w:val="22"/>
        </w:rPr>
        <w:t xml:space="preserve">. School as a context of early adolescents' academic and social-emotional development: A summary of research findings. </w:t>
      </w:r>
      <w:r>
        <w:rPr>
          <w:i/>
          <w:color w:val="000000"/>
          <w:sz w:val="22"/>
          <w:szCs w:val="22"/>
        </w:rPr>
        <w:t xml:space="preserve">The Elementary School Journal, </w:t>
      </w:r>
      <w:r>
        <w:rPr>
          <w:color w:val="000000"/>
          <w:sz w:val="22"/>
          <w:szCs w:val="22"/>
        </w:rPr>
        <w:t>100(5), 443-471.</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Romer, N., Ravitch, N. K., Tom, K., &amp; Merrell, K. W. (2011)</w:t>
      </w:r>
      <w:r>
        <w:rPr>
          <w:color w:val="222222"/>
          <w:sz w:val="22"/>
          <w:szCs w:val="22"/>
          <w:highlight w:val="white"/>
        </w:rPr>
        <w:t xml:space="preserve"> ‡</w:t>
      </w:r>
      <w:r>
        <w:rPr>
          <w:color w:val="000000"/>
          <w:sz w:val="22"/>
          <w:szCs w:val="22"/>
        </w:rPr>
        <w:t xml:space="preserve">. Gender differences in positive social–emotional functioning. </w:t>
      </w:r>
      <w:r>
        <w:rPr>
          <w:i/>
          <w:color w:val="000000"/>
          <w:sz w:val="22"/>
          <w:szCs w:val="22"/>
        </w:rPr>
        <w:t>Psychology in the Schools</w:t>
      </w:r>
      <w:r>
        <w:rPr>
          <w:color w:val="000000"/>
          <w:sz w:val="22"/>
          <w:szCs w:val="22"/>
        </w:rPr>
        <w:t>, 48(10), 958-970.</w:t>
      </w:r>
    </w:p>
    <w:p w:rsidR="00945871" w:rsidRDefault="000F1199">
      <w:pPr>
        <w:ind w:left="720" w:right="-720" w:hanging="720"/>
        <w:rPr>
          <w:sz w:val="22"/>
          <w:szCs w:val="22"/>
        </w:rPr>
      </w:pPr>
      <w:r>
        <w:rPr>
          <w:sz w:val="22"/>
          <w:szCs w:val="22"/>
          <w:highlight w:val="white"/>
        </w:rPr>
        <w:t xml:space="preserve">Rose-Krasnor, L. (1997). The nature of social competence: A theoretical review. </w:t>
      </w:r>
      <w:r>
        <w:rPr>
          <w:i/>
          <w:sz w:val="22"/>
          <w:szCs w:val="22"/>
          <w:highlight w:val="white"/>
        </w:rPr>
        <w:t>Social Development</w:t>
      </w:r>
      <w:r>
        <w:rPr>
          <w:sz w:val="22"/>
          <w:szCs w:val="22"/>
          <w:highlight w:val="white"/>
        </w:rPr>
        <w:t xml:space="preserve">, </w:t>
      </w:r>
      <w:r>
        <w:rPr>
          <w:i/>
          <w:sz w:val="22"/>
          <w:szCs w:val="22"/>
          <w:highlight w:val="white"/>
        </w:rPr>
        <w:t>6</w:t>
      </w:r>
      <w:r>
        <w:rPr>
          <w:sz w:val="22"/>
          <w:szCs w:val="22"/>
          <w:highlight w:val="white"/>
        </w:rPr>
        <w:t>(1), 111–</w:t>
      </w:r>
      <w:r>
        <w:rPr>
          <w:sz w:val="22"/>
          <w:szCs w:val="22"/>
        </w:rPr>
        <w:t>135.</w:t>
      </w:r>
    </w:p>
    <w:p w:rsidR="00945871" w:rsidRDefault="000F1199">
      <w:pPr>
        <w:ind w:left="720" w:right="-720" w:hanging="720"/>
        <w:rPr>
          <w:sz w:val="22"/>
          <w:szCs w:val="22"/>
        </w:rPr>
      </w:pPr>
      <w:r>
        <w:rPr>
          <w:sz w:val="22"/>
          <w:szCs w:val="22"/>
        </w:rPr>
        <w:lastRenderedPageBreak/>
        <w:t>Russell, S. G., Lerch, J., &amp; Wotipka, C. M. (2017). Gender-based violence in school textbooks, 1950–2010: A cross-national analysis. Paper presented at the CIES Atlanta, GA.</w:t>
      </w:r>
    </w:p>
    <w:p w:rsidR="00945871" w:rsidRDefault="000F1199">
      <w:pPr>
        <w:pBdr>
          <w:top w:val="nil"/>
          <w:left w:val="nil"/>
          <w:bottom w:val="nil"/>
          <w:right w:val="nil"/>
          <w:between w:val="nil"/>
        </w:pBdr>
        <w:ind w:left="720" w:hanging="720"/>
        <w:rPr>
          <w:color w:val="000000"/>
          <w:sz w:val="22"/>
          <w:szCs w:val="22"/>
        </w:rPr>
      </w:pPr>
      <w:r>
        <w:rPr>
          <w:color w:val="222222"/>
          <w:sz w:val="22"/>
          <w:szCs w:val="22"/>
        </w:rPr>
        <w:t xml:space="preserve">Sakurai, R. (2011). Preserving national identity and fostering happiness in an era of globalization: A comparative exploration of values and moral education in Bhutan and Japan. </w:t>
      </w:r>
      <w:r>
        <w:rPr>
          <w:i/>
          <w:color w:val="222222"/>
          <w:sz w:val="22"/>
          <w:szCs w:val="22"/>
        </w:rPr>
        <w:t>Journal of International Cooperation in Education.</w:t>
      </w:r>
      <w:r>
        <w:rPr>
          <w:color w:val="222222"/>
          <w:sz w:val="22"/>
          <w:szCs w:val="22"/>
        </w:rPr>
        <w:t> 14(2), 169-188.</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Save the Children. (2016). Healing and Education Through the Arts (HEART). Retrieved from: </w:t>
      </w:r>
      <w:hyperlink r:id="rId76">
        <w:r>
          <w:rPr>
            <w:color w:val="0563C1"/>
            <w:sz w:val="22"/>
            <w:szCs w:val="22"/>
            <w:u w:val="single"/>
          </w:rPr>
          <w:t>http://www.savethechildren.org/site/c.8rKLIXMGIpI4E/b.6292389/k.2A92/Healing_and_Education_Through_the_Arts_HEART.htm</w:t>
        </w:r>
      </w:hyperlink>
    </w:p>
    <w:p w:rsidR="00945871" w:rsidRDefault="000F1199">
      <w:pPr>
        <w:ind w:left="720" w:hanging="720"/>
        <w:rPr>
          <w:color w:val="000000"/>
          <w:sz w:val="22"/>
          <w:szCs w:val="22"/>
        </w:rPr>
      </w:pPr>
      <w:r>
        <w:rPr>
          <w:color w:val="000000"/>
          <w:sz w:val="22"/>
          <w:szCs w:val="22"/>
        </w:rPr>
        <w:t xml:space="preserve">Save the Children. (2017a). International development and early learning assessment. Retrieved from: </w:t>
      </w:r>
      <w:hyperlink r:id="rId77">
        <w:r>
          <w:rPr>
            <w:i/>
            <w:color w:val="0563C1"/>
            <w:sz w:val="22"/>
            <w:szCs w:val="22"/>
            <w:u w:val="single"/>
          </w:rPr>
          <w:t>https://idela-network.org/about/</w:t>
        </w:r>
      </w:hyperlink>
      <w:r>
        <w:rPr>
          <w:i/>
          <w:color w:val="000000"/>
          <w:sz w:val="22"/>
          <w:szCs w:val="22"/>
        </w:rPr>
        <w:t xml:space="preserve"> </w:t>
      </w:r>
    </w:p>
    <w:p w:rsidR="00945871" w:rsidRDefault="000F1199">
      <w:pPr>
        <w:ind w:left="720" w:hanging="720"/>
        <w:rPr>
          <w:color w:val="000000"/>
          <w:sz w:val="22"/>
          <w:szCs w:val="22"/>
        </w:rPr>
      </w:pPr>
      <w:r>
        <w:rPr>
          <w:color w:val="000000"/>
          <w:sz w:val="22"/>
          <w:szCs w:val="22"/>
        </w:rPr>
        <w:t xml:space="preserve">Save the Children. (2017b). International social &amp; emotional learning assessment (ISELA): Administration guidance. Retrieved from: </w:t>
      </w:r>
      <w:hyperlink r:id="rId78">
        <w:r>
          <w:rPr>
            <w:color w:val="0563C1"/>
            <w:sz w:val="22"/>
            <w:szCs w:val="22"/>
            <w:u w:val="single"/>
          </w:rPr>
          <w:t>https://resourcecentre.savethechildren.net/sites/default/files/documents/203._isela_administration_guide_2017.pdf</w:t>
        </w:r>
      </w:hyperlink>
    </w:p>
    <w:p w:rsidR="00945871" w:rsidRDefault="000F1199">
      <w:pPr>
        <w:ind w:left="720" w:hanging="720"/>
        <w:rPr>
          <w:color w:val="000000"/>
          <w:sz w:val="22"/>
          <w:szCs w:val="22"/>
        </w:rPr>
      </w:pPr>
      <w:r>
        <w:rPr>
          <w:sz w:val="22"/>
          <w:szCs w:val="22"/>
        </w:rPr>
        <w:t xml:space="preserve">Save the Children. (2017c). Social emotional learning brief. London: Save the Children. Retrieved from: </w:t>
      </w:r>
      <w:hyperlink r:id="rId79">
        <w:r>
          <w:rPr>
            <w:color w:val="0563C1"/>
            <w:sz w:val="22"/>
            <w:szCs w:val="22"/>
            <w:u w:val="single"/>
          </w:rPr>
          <w:t>https://resourcecentre.savethechildren.net/node/12410/pdf/226._sc_social_emotional_learning_-_brief.pdf</w:t>
        </w:r>
      </w:hyperlink>
    </w:p>
    <w:p w:rsidR="00945871" w:rsidRDefault="000F1199">
      <w:pPr>
        <w:ind w:left="720" w:hanging="720"/>
        <w:rPr>
          <w:sz w:val="22"/>
          <w:szCs w:val="22"/>
        </w:rPr>
      </w:pPr>
      <w:r>
        <w:rPr>
          <w:sz w:val="22"/>
          <w:szCs w:val="22"/>
        </w:rPr>
        <w:t>Save the Children. (n.d.). HEART: healing and education through the arts.</w:t>
      </w:r>
    </w:p>
    <w:p w:rsidR="00945871" w:rsidRDefault="000F1199">
      <w:pPr>
        <w:ind w:left="720" w:hanging="720"/>
        <w:rPr>
          <w:color w:val="000000"/>
          <w:sz w:val="22"/>
          <w:szCs w:val="22"/>
        </w:rPr>
      </w:pPr>
      <w:r>
        <w:rPr>
          <w:color w:val="000000"/>
          <w:sz w:val="22"/>
          <w:szCs w:val="22"/>
        </w:rPr>
        <w:t xml:space="preserve">Schweisfurth, M. (2011). Learner-centered education in developing country contexts: From solution to problem. </w:t>
      </w:r>
      <w:r>
        <w:rPr>
          <w:i/>
          <w:color w:val="000000"/>
          <w:sz w:val="22"/>
          <w:szCs w:val="22"/>
        </w:rPr>
        <w:t>International Journal of Educational Development.</w:t>
      </w:r>
      <w:r>
        <w:rPr>
          <w:color w:val="000000"/>
          <w:sz w:val="22"/>
          <w:szCs w:val="22"/>
        </w:rPr>
        <w:t xml:space="preserve"> 31. 425-432.</w:t>
      </w:r>
    </w:p>
    <w:p w:rsidR="00945871" w:rsidRDefault="000F1199">
      <w:pPr>
        <w:ind w:left="720" w:hanging="720"/>
        <w:rPr>
          <w:sz w:val="22"/>
          <w:szCs w:val="22"/>
        </w:rPr>
      </w:pPr>
      <w:r>
        <w:rPr>
          <w:sz w:val="22"/>
          <w:szCs w:val="22"/>
        </w:rPr>
        <w:t xml:space="preserve">Sean, G., Hamilton, L. S., Wrabel, S. L., Gomez, C. J., Whitaker, A., Leschitz, J. T., Unlu, F., Chavez-Herrerias, E. R., Baker, G., Barrett, M., Harris, M., and Ramos, A. (2017). Social and Emotional Learning Interventions Under the Every Student Succeeds Act: Evidence Review. Santa Monica, CA: RAND Corporation. </w:t>
      </w:r>
      <w:hyperlink r:id="rId80">
        <w:r>
          <w:rPr>
            <w:color w:val="1155CC"/>
            <w:sz w:val="22"/>
            <w:szCs w:val="22"/>
            <w:u w:val="single"/>
          </w:rPr>
          <w:t>https://www.rand.org/pubs/research_reports/RR2133.html</w:t>
        </w:r>
      </w:hyperlink>
      <w:r>
        <w:rPr>
          <w:sz w:val="22"/>
          <w:szCs w:val="22"/>
        </w:rPr>
        <w:t xml:space="preserve"> </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Servas, N. (2013). Responsible citizenship: An education programme in returnee areas of Burundi. In M. Sinclair (Ed.), </w:t>
      </w:r>
      <w:r>
        <w:rPr>
          <w:i/>
          <w:color w:val="000000"/>
          <w:sz w:val="22"/>
          <w:szCs w:val="22"/>
        </w:rPr>
        <w:t>Education for Global Citizenship</w:t>
      </w:r>
      <w:r>
        <w:rPr>
          <w:color w:val="000000"/>
          <w:sz w:val="22"/>
          <w:szCs w:val="22"/>
        </w:rPr>
        <w:t>. Doha, Qatar: Protecting Education in Insecurity and Conflict. Education Above All.</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Sinclair, M. (2004). </w:t>
      </w:r>
      <w:r>
        <w:rPr>
          <w:i/>
          <w:color w:val="000000"/>
          <w:sz w:val="22"/>
          <w:szCs w:val="22"/>
        </w:rPr>
        <w:t>Learning to live together: Building skills, values and attitudes for the twenty-first century.</w:t>
      </w:r>
      <w:r>
        <w:rPr>
          <w:color w:val="000000"/>
          <w:sz w:val="22"/>
          <w:szCs w:val="22"/>
        </w:rPr>
        <w:t xml:space="preserve"> Doha, Qatar: Protecting Education in Insecurity and Conflict. Education Above All. Retrieved from: </w:t>
      </w:r>
      <w:hyperlink r:id="rId81">
        <w:r>
          <w:rPr>
            <w:color w:val="0563C1"/>
            <w:sz w:val="22"/>
            <w:szCs w:val="22"/>
            <w:u w:val="single"/>
          </w:rPr>
          <w:t>http://s3.amazonaws.com/inee-assets/resources/doc_1_48_Learning_to_Live_Together.pdf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Sinclair, M. (2008). </w:t>
      </w:r>
      <w:r>
        <w:rPr>
          <w:i/>
          <w:color w:val="000000"/>
          <w:sz w:val="22"/>
          <w:szCs w:val="22"/>
        </w:rPr>
        <w:t>Learning to live together: Design, monitoring and evaluation of education for life skills, citizenship, peace and human rights</w:t>
      </w:r>
      <w:r>
        <w:rPr>
          <w:color w:val="000000"/>
          <w:sz w:val="22"/>
          <w:szCs w:val="22"/>
        </w:rPr>
        <w:t xml:space="preserve">. Doha, Qatar: Protecting Education in Insecurity and Conflict. Education Above All. Retrieved from: </w:t>
      </w:r>
      <w:hyperlink r:id="rId82">
        <w:r>
          <w:rPr>
            <w:color w:val="0563C1"/>
            <w:sz w:val="22"/>
            <w:szCs w:val="22"/>
            <w:u w:val="single"/>
          </w:rPr>
          <w:t>https://s3.amazonaws.com/inee-assets/resources/doc_1_Learning_to_Live_Together.pdf</w:t>
        </w:r>
      </w:hyperlink>
    </w:p>
    <w:p w:rsidR="00945871" w:rsidRDefault="000F1199">
      <w:pPr>
        <w:ind w:left="720" w:hanging="720"/>
        <w:rPr>
          <w:sz w:val="22"/>
          <w:szCs w:val="22"/>
        </w:rPr>
      </w:pPr>
      <w:r>
        <w:rPr>
          <w:sz w:val="22"/>
          <w:szCs w:val="22"/>
        </w:rPr>
        <w:t>Sinclair, M. (Ed.) (2013)</w:t>
      </w:r>
      <w:r>
        <w:rPr>
          <w:color w:val="222222"/>
          <w:sz w:val="22"/>
          <w:szCs w:val="22"/>
          <w:highlight w:val="white"/>
        </w:rPr>
        <w:t xml:space="preserve"> ‡</w:t>
      </w:r>
      <w:r>
        <w:rPr>
          <w:sz w:val="22"/>
          <w:szCs w:val="22"/>
        </w:rPr>
        <w:t xml:space="preserve">. </w:t>
      </w:r>
      <w:r>
        <w:rPr>
          <w:i/>
          <w:sz w:val="22"/>
          <w:szCs w:val="22"/>
        </w:rPr>
        <w:t>Learning to live together: Education for conflict resolution, responsible citizenship, human rights and humanitarian norms</w:t>
      </w:r>
      <w:r>
        <w:rPr>
          <w:sz w:val="22"/>
          <w:szCs w:val="22"/>
        </w:rPr>
        <w:t xml:space="preserve">. Doha, Qatar: Protecting Education in Insecurity and Conflict. Education Above All. Retrieved From: </w:t>
      </w:r>
      <w:hyperlink r:id="rId83">
        <w:r>
          <w:rPr>
            <w:color w:val="0563C1"/>
            <w:sz w:val="22"/>
            <w:szCs w:val="22"/>
            <w:u w:val="single"/>
          </w:rPr>
          <w:t>https://www.gcedclearinghouse.org/sites/default/files/resources/LEARNING%20TO%20LIVE%20TOGETHER.pdf</w:t>
        </w:r>
      </w:hyperlink>
    </w:p>
    <w:p w:rsidR="00945871" w:rsidRDefault="000F1199">
      <w:pPr>
        <w:ind w:left="720" w:right="-720" w:hanging="720"/>
        <w:rPr>
          <w:sz w:val="22"/>
          <w:szCs w:val="22"/>
        </w:rPr>
      </w:pPr>
      <w:r>
        <w:rPr>
          <w:color w:val="000000"/>
          <w:sz w:val="22"/>
          <w:szCs w:val="22"/>
        </w:rPr>
        <w:t>Sinclair, M. and Bernard, J. (2016)</w:t>
      </w:r>
      <w:r>
        <w:rPr>
          <w:color w:val="222222"/>
          <w:sz w:val="22"/>
          <w:szCs w:val="22"/>
          <w:highlight w:val="white"/>
        </w:rPr>
        <w:t xml:space="preserve"> ‡</w:t>
      </w:r>
      <w:r>
        <w:rPr>
          <w:color w:val="000000"/>
          <w:sz w:val="22"/>
          <w:szCs w:val="22"/>
        </w:rPr>
        <w:t xml:space="preserve">. </w:t>
      </w:r>
      <w:r>
        <w:rPr>
          <w:i/>
          <w:color w:val="000000"/>
          <w:sz w:val="22"/>
          <w:szCs w:val="22"/>
        </w:rPr>
        <w:t>Learning to live together: How can we incorporate this cross-cutting issues into book development policy for schools?</w:t>
      </w:r>
      <w:r>
        <w:rPr>
          <w:color w:val="000000"/>
          <w:sz w:val="22"/>
          <w:szCs w:val="22"/>
        </w:rPr>
        <w:t xml:space="preserve"> PEIC and Spectacle.</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lastRenderedPageBreak/>
        <w:t>Sinclair, M., &amp; Bernard, J. (2016)</w:t>
      </w:r>
      <w:r>
        <w:rPr>
          <w:color w:val="222222"/>
          <w:sz w:val="22"/>
          <w:szCs w:val="22"/>
          <w:highlight w:val="white"/>
        </w:rPr>
        <w:t xml:space="preserve"> ‡</w:t>
      </w:r>
      <w:r>
        <w:rPr>
          <w:color w:val="000000"/>
          <w:sz w:val="22"/>
          <w:szCs w:val="22"/>
        </w:rPr>
        <w:t xml:space="preserve">. Learning to live together: A discussion paper. Project Education in Security and Conflict. Doha, Qatar: Protecting Education in Insecurity and Conflict. Education Above All. Available from: </w:t>
      </w:r>
      <w:hyperlink r:id="rId84">
        <w:r>
          <w:rPr>
            <w:color w:val="0563C1"/>
            <w:sz w:val="22"/>
            <w:szCs w:val="22"/>
            <w:u w:val="single"/>
          </w:rPr>
          <w:t>https://www.scribd.com/document/333497596/Learning-To-Live-Together-Discussion-Paper</w:t>
        </w:r>
      </w:hyperlink>
    </w:p>
    <w:p w:rsidR="00945871" w:rsidRDefault="000F1199">
      <w:pPr>
        <w:ind w:left="720" w:right="-720" w:hanging="720"/>
        <w:rPr>
          <w:sz w:val="22"/>
          <w:szCs w:val="22"/>
        </w:rPr>
      </w:pPr>
      <w:r>
        <w:rPr>
          <w:sz w:val="22"/>
          <w:szCs w:val="22"/>
        </w:rPr>
        <w:t xml:space="preserve">Skalli, H. L., &amp; Thomas, M. A. (2015). </w:t>
      </w:r>
      <w:r>
        <w:rPr>
          <w:i/>
          <w:sz w:val="22"/>
          <w:szCs w:val="22"/>
        </w:rPr>
        <w:t xml:space="preserve">What we know about “what works” in youth civic engagement and voice, youth organizations, youth leadership, and civic education. </w:t>
      </w:r>
      <w:r>
        <w:rPr>
          <w:sz w:val="22"/>
          <w:szCs w:val="22"/>
        </w:rPr>
        <w:t xml:space="preserve">Washington, DC: Counterpart International. Retrieved from: </w:t>
      </w:r>
      <w:hyperlink r:id="rId85">
        <w:r>
          <w:rPr>
            <w:color w:val="0563C1"/>
            <w:sz w:val="22"/>
            <w:szCs w:val="22"/>
            <w:u w:val="single"/>
          </w:rPr>
          <w:t>https://usaidlearninglab.org/sites/default/files/summary_of_findings_from_youth_and_drg_research_project.pdf</w:t>
        </w:r>
      </w:hyperlink>
    </w:p>
    <w:p w:rsidR="00945871" w:rsidRDefault="000F1199">
      <w:pPr>
        <w:ind w:left="720" w:right="-720" w:hanging="720"/>
        <w:rPr>
          <w:sz w:val="22"/>
          <w:szCs w:val="22"/>
        </w:rPr>
      </w:pPr>
      <w:r>
        <w:rPr>
          <w:sz w:val="22"/>
          <w:szCs w:val="22"/>
        </w:rPr>
        <w:t xml:space="preserve">Smith, A., &amp; Ellison, C. (2015). </w:t>
      </w:r>
      <w:r>
        <w:rPr>
          <w:i/>
          <w:sz w:val="22"/>
          <w:szCs w:val="22"/>
        </w:rPr>
        <w:t>The integration of education and peacebuilding: A review of the literature</w:t>
      </w:r>
      <w:r>
        <w:rPr>
          <w:sz w:val="22"/>
          <w:szCs w:val="22"/>
        </w:rPr>
        <w:t xml:space="preserve">. Research Consortium on Education and Peacebuilding. New York: UNICEF. Learning for Peace. October. 39. Retrieved from: </w:t>
      </w:r>
      <w:hyperlink r:id="rId86">
        <w:r>
          <w:rPr>
            <w:color w:val="0563C1"/>
            <w:sz w:val="22"/>
            <w:szCs w:val="22"/>
            <w:u w:val="single"/>
          </w:rPr>
          <w:t>https://educationanddevelopment.files.wordpress.com/2014/11/integration-of-education-and-peacebuilding.pdf</w:t>
        </w:r>
      </w:hyperlink>
    </w:p>
    <w:p w:rsidR="00945871" w:rsidRDefault="000F1199">
      <w:pPr>
        <w:ind w:left="720" w:right="-720" w:hanging="720"/>
        <w:rPr>
          <w:sz w:val="22"/>
          <w:szCs w:val="22"/>
        </w:rPr>
      </w:pPr>
      <w:r>
        <w:rPr>
          <w:sz w:val="22"/>
          <w:szCs w:val="22"/>
        </w:rPr>
        <w:t>Smith, A., McCandless, E., Paulson, J., &amp; Wheaton, W. (2011). The role of education in peacebuilding: Literature review</w:t>
      </w:r>
      <w:r>
        <w:rPr>
          <w:i/>
          <w:sz w:val="22"/>
          <w:szCs w:val="22"/>
        </w:rPr>
        <w:t>.</w:t>
      </w:r>
      <w:r>
        <w:rPr>
          <w:sz w:val="22"/>
          <w:szCs w:val="22"/>
        </w:rPr>
        <w:t xml:space="preserve"> New York: UNICEF. 81. Retrieved from: </w:t>
      </w:r>
      <w:hyperlink r:id="rId87">
        <w:r>
          <w:rPr>
            <w:color w:val="0563C1"/>
            <w:sz w:val="22"/>
            <w:szCs w:val="22"/>
            <w:u w:val="single"/>
          </w:rPr>
          <w:t>https://www.unicef.org/education/files/EEPCT_Peacebuilding_LiteratureReview.pdf</w:t>
        </w:r>
      </w:hyperlink>
    </w:p>
    <w:p w:rsidR="00945871" w:rsidRDefault="000F1199">
      <w:pPr>
        <w:ind w:left="720" w:right="-720" w:hanging="720"/>
        <w:rPr>
          <w:sz w:val="22"/>
          <w:szCs w:val="22"/>
        </w:rPr>
      </w:pPr>
      <w:r>
        <w:rPr>
          <w:sz w:val="22"/>
          <w:szCs w:val="22"/>
        </w:rPr>
        <w:t>Smith, M. (2015)</w:t>
      </w:r>
      <w:r>
        <w:rPr>
          <w:color w:val="222222"/>
          <w:sz w:val="22"/>
          <w:szCs w:val="22"/>
          <w:highlight w:val="white"/>
        </w:rPr>
        <w:t xml:space="preserve"> ‡</w:t>
      </w:r>
      <w:r>
        <w:rPr>
          <w:sz w:val="22"/>
          <w:szCs w:val="22"/>
        </w:rPr>
        <w:t>. Nepal: Lessons from integrating peace, human rights, and civic education into social studies curricula and textbooks. IIEP’s Country Notes, UNESCO. Retrieved from:</w:t>
      </w:r>
      <w:hyperlink r:id="rId88">
        <w:r>
          <w:rPr>
            <w:sz w:val="22"/>
            <w:szCs w:val="22"/>
          </w:rPr>
          <w:t xml:space="preserve"> </w:t>
        </w:r>
      </w:hyperlink>
      <w:hyperlink r:id="rId89">
        <w:r>
          <w:rPr>
            <w:color w:val="1155CC"/>
            <w:sz w:val="22"/>
            <w:szCs w:val="22"/>
            <w:highlight w:val="white"/>
            <w:u w:val="single"/>
          </w:rPr>
          <w:t>http://unesdoc.unesco.org/images/0023/002347/234790E.pdf</w:t>
        </w:r>
      </w:hyperlink>
    </w:p>
    <w:p w:rsidR="00945871" w:rsidRDefault="000F1199">
      <w:pPr>
        <w:ind w:left="720" w:hanging="720"/>
        <w:rPr>
          <w:sz w:val="22"/>
          <w:szCs w:val="22"/>
        </w:rPr>
      </w:pPr>
      <w:r>
        <w:rPr>
          <w:sz w:val="22"/>
          <w:szCs w:val="22"/>
        </w:rPr>
        <w:t>Snilstveit, B, Stevenson, J, Menon, R, Phillips, D, Gallagher, E, Geleen, M, Jobse, H, Schmidt, T and Jimenez, E. (2016)</w:t>
      </w:r>
      <w:r>
        <w:rPr>
          <w:color w:val="222222"/>
          <w:sz w:val="22"/>
          <w:szCs w:val="22"/>
          <w:highlight w:val="white"/>
        </w:rPr>
        <w:t xml:space="preserve"> ‡</w:t>
      </w:r>
      <w:r>
        <w:rPr>
          <w:sz w:val="22"/>
          <w:szCs w:val="22"/>
        </w:rPr>
        <w:t xml:space="preserve">. </w:t>
      </w:r>
      <w:r>
        <w:rPr>
          <w:i/>
          <w:sz w:val="22"/>
          <w:szCs w:val="22"/>
        </w:rPr>
        <w:t>The impact of education programmes on learning</w:t>
      </w:r>
      <w:r>
        <w:rPr>
          <w:sz w:val="22"/>
          <w:szCs w:val="22"/>
        </w:rPr>
        <w:t xml:space="preserve"> </w:t>
      </w:r>
      <w:r>
        <w:rPr>
          <w:i/>
          <w:sz w:val="22"/>
          <w:szCs w:val="22"/>
        </w:rPr>
        <w:t>and school participation in low- and middle-income</w:t>
      </w:r>
      <w:r>
        <w:rPr>
          <w:sz w:val="22"/>
          <w:szCs w:val="22"/>
        </w:rPr>
        <w:t xml:space="preserve"> </w:t>
      </w:r>
      <w:r>
        <w:rPr>
          <w:i/>
          <w:sz w:val="22"/>
          <w:szCs w:val="22"/>
        </w:rPr>
        <w:t>countries: A systematic review summary report,</w:t>
      </w:r>
      <w:r>
        <w:rPr>
          <w:sz w:val="22"/>
          <w:szCs w:val="22"/>
        </w:rPr>
        <w:t xml:space="preserve"> </w:t>
      </w:r>
      <w:r>
        <w:rPr>
          <w:i/>
          <w:sz w:val="22"/>
          <w:szCs w:val="22"/>
        </w:rPr>
        <w:t>3ie Systematic Review Summary 7</w:t>
      </w:r>
      <w:r>
        <w:rPr>
          <w:sz w:val="22"/>
          <w:szCs w:val="22"/>
        </w:rPr>
        <w:t>. London: International Initiative for Impact Evaluation (3ie).</w:t>
      </w:r>
    </w:p>
    <w:p w:rsidR="00945871" w:rsidRDefault="000F1199">
      <w:pPr>
        <w:ind w:left="720" w:hanging="720"/>
        <w:rPr>
          <w:color w:val="000000"/>
          <w:sz w:val="22"/>
          <w:szCs w:val="22"/>
        </w:rPr>
      </w:pPr>
      <w:r>
        <w:rPr>
          <w:color w:val="000000"/>
          <w:sz w:val="22"/>
          <w:szCs w:val="22"/>
        </w:rPr>
        <w:t xml:space="preserve">South East Asian Ministers of Education Organisation and United Nations International Children Emergency Fund. (2017). </w:t>
      </w:r>
      <w:r>
        <w:rPr>
          <w:i/>
          <w:color w:val="000000"/>
          <w:sz w:val="22"/>
          <w:szCs w:val="22"/>
        </w:rPr>
        <w:t>Southeast Asia Primary Learning Metrics (SEA-PLM): Global citizenship domain assessment framework</w:t>
      </w:r>
      <w:r>
        <w:rPr>
          <w:color w:val="000000"/>
          <w:sz w:val="22"/>
          <w:szCs w:val="22"/>
        </w:rPr>
        <w:t xml:space="preserve">. Melbourne: </w:t>
      </w:r>
      <w:r>
        <w:rPr>
          <w:color w:val="000000"/>
          <w:sz w:val="22"/>
          <w:szCs w:val="22"/>
          <w:highlight w:val="white"/>
        </w:rPr>
        <w:t>Australian Council for Educational Research (ACER)</w:t>
      </w:r>
    </w:p>
    <w:p w:rsidR="00945871" w:rsidRDefault="000F1199">
      <w:pPr>
        <w:ind w:left="720" w:right="-720" w:hanging="720"/>
        <w:rPr>
          <w:sz w:val="22"/>
          <w:szCs w:val="22"/>
        </w:rPr>
      </w:pPr>
      <w:r>
        <w:rPr>
          <w:sz w:val="22"/>
          <w:szCs w:val="22"/>
        </w:rPr>
        <w:t xml:space="preserve">T. R. Simon, N. M. Ritter, &amp; R. R. Mahendra (Eds.), </w:t>
      </w:r>
      <w:r>
        <w:rPr>
          <w:i/>
          <w:sz w:val="22"/>
          <w:szCs w:val="22"/>
        </w:rPr>
        <w:t>Changing course: Preventing gang membership</w:t>
      </w:r>
      <w:r>
        <w:rPr>
          <w:sz w:val="22"/>
          <w:szCs w:val="22"/>
        </w:rPr>
        <w:t xml:space="preserve"> (pp. 89-103). Washington, DC: National Institute of Justice and the Centers for Disease Control and Prevention,</w:t>
      </w:r>
    </w:p>
    <w:p w:rsidR="00945871" w:rsidRDefault="000F1199">
      <w:pPr>
        <w:ind w:left="720" w:hanging="720"/>
        <w:rPr>
          <w:color w:val="000000"/>
          <w:sz w:val="22"/>
          <w:szCs w:val="22"/>
        </w:rPr>
      </w:pPr>
      <w:r>
        <w:rPr>
          <w:color w:val="000000"/>
          <w:sz w:val="22"/>
          <w:szCs w:val="22"/>
        </w:rPr>
        <w:t>Taylor, R. D., Durlak, J. A., Oberle, E., &amp; Weisbberg, R. P. (2017)</w:t>
      </w:r>
      <w:r>
        <w:rPr>
          <w:color w:val="222222"/>
          <w:sz w:val="22"/>
          <w:szCs w:val="22"/>
          <w:highlight w:val="white"/>
        </w:rPr>
        <w:t xml:space="preserve"> ‡</w:t>
      </w:r>
      <w:r>
        <w:rPr>
          <w:color w:val="000000"/>
          <w:sz w:val="22"/>
          <w:szCs w:val="22"/>
        </w:rPr>
        <w:t xml:space="preserve">. Promoting positive youth development through school-based social and emotional learning interventions: A meta-analysis of follow-up effects. </w:t>
      </w:r>
      <w:r>
        <w:rPr>
          <w:i/>
          <w:color w:val="000000"/>
          <w:sz w:val="22"/>
          <w:szCs w:val="22"/>
        </w:rPr>
        <w:t>Child Development</w:t>
      </w:r>
      <w:r>
        <w:rPr>
          <w:color w:val="000000"/>
          <w:sz w:val="22"/>
          <w:szCs w:val="22"/>
        </w:rPr>
        <w:t>. 88(4). 1156-1171.</w:t>
      </w:r>
    </w:p>
    <w:p w:rsidR="00945871" w:rsidRDefault="000F1199">
      <w:pPr>
        <w:ind w:left="720" w:hanging="720"/>
        <w:rPr>
          <w:color w:val="000000"/>
          <w:sz w:val="22"/>
          <w:szCs w:val="22"/>
        </w:rPr>
      </w:pPr>
      <w:r>
        <w:rPr>
          <w:color w:val="000000"/>
          <w:sz w:val="22"/>
          <w:szCs w:val="22"/>
        </w:rPr>
        <w:t xml:space="preserve">Tibbitts, F. (2017). Revisiting ‘emerging models of human rights education’. </w:t>
      </w:r>
      <w:r>
        <w:rPr>
          <w:i/>
          <w:color w:val="000000"/>
          <w:sz w:val="22"/>
          <w:szCs w:val="22"/>
        </w:rPr>
        <w:t>International Journal of Human Rights Education.</w:t>
      </w:r>
      <w:r>
        <w:rPr>
          <w:color w:val="000000"/>
          <w:sz w:val="22"/>
          <w:szCs w:val="22"/>
        </w:rPr>
        <w:t xml:space="preserve"> 1(1). 1-24.</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Torrente, C., Aber, J. L., Johnston, B., Shivshanker, A., Annan. J., &amp; Bundervoet, T. (2012)</w:t>
      </w:r>
      <w:r>
        <w:rPr>
          <w:color w:val="222222"/>
          <w:sz w:val="22"/>
          <w:szCs w:val="22"/>
          <w:highlight w:val="white"/>
        </w:rPr>
        <w:t xml:space="preserve"> ‡</w:t>
      </w:r>
      <w:r>
        <w:rPr>
          <w:color w:val="000000"/>
          <w:sz w:val="22"/>
          <w:szCs w:val="22"/>
        </w:rPr>
        <w:t>. Baseline report: Results from the socio-emotional well-being &amp; perceptions of school context data in Katanga Province, DRC.</w:t>
      </w:r>
    </w:p>
    <w:p w:rsidR="00945871" w:rsidRDefault="000F1199">
      <w:pPr>
        <w:ind w:left="720" w:right="-720" w:hanging="720"/>
        <w:rPr>
          <w:sz w:val="22"/>
          <w:szCs w:val="22"/>
        </w:rPr>
      </w:pPr>
      <w:r>
        <w:rPr>
          <w:sz w:val="22"/>
          <w:szCs w:val="22"/>
        </w:rPr>
        <w:t xml:space="preserve">Torrente, C., Johnston, B., Starkey, L., Seidman, E., Shivshanker, A., Weisenhorn, N., &amp; Aber, J. L. (2015). Improving the quality of school interactions and student well-being: Impacts of one year of a school-based program in the Democratic Republic of the Congo. </w:t>
      </w:r>
      <w:r>
        <w:rPr>
          <w:i/>
          <w:sz w:val="22"/>
          <w:szCs w:val="22"/>
        </w:rPr>
        <w:t>Journal on Education in Emergencies, 1</w:t>
      </w:r>
      <w:r>
        <w:rPr>
          <w:sz w:val="22"/>
          <w:szCs w:val="22"/>
        </w:rPr>
        <w:t>(1). New York: INEE.</w:t>
      </w:r>
    </w:p>
    <w:p w:rsidR="00945871" w:rsidRDefault="000F1199">
      <w:pPr>
        <w:ind w:left="720" w:hanging="720"/>
        <w:rPr>
          <w:sz w:val="22"/>
          <w:szCs w:val="22"/>
        </w:rPr>
      </w:pPr>
      <w:r>
        <w:rPr>
          <w:sz w:val="22"/>
          <w:szCs w:val="22"/>
        </w:rPr>
        <w:lastRenderedPageBreak/>
        <w:t>Torrente, C., Johnston, B., Starkley, L., Seidman, E., Shivshanker, A., Annan, J., &amp; Aber, J. L. (2015)</w:t>
      </w:r>
      <w:r>
        <w:rPr>
          <w:color w:val="222222"/>
          <w:sz w:val="22"/>
          <w:szCs w:val="22"/>
          <w:highlight w:val="white"/>
        </w:rPr>
        <w:t xml:space="preserve"> ‡</w:t>
      </w:r>
      <w:r>
        <w:rPr>
          <w:sz w:val="22"/>
          <w:szCs w:val="22"/>
        </w:rPr>
        <w:t xml:space="preserve">. Improving school environments and student wellbeing: Impacts after one year of a school-based intervention in the Democratic Republic of The Congo. </w:t>
      </w:r>
      <w:r>
        <w:rPr>
          <w:i/>
          <w:sz w:val="22"/>
          <w:szCs w:val="22"/>
        </w:rPr>
        <w:t xml:space="preserve">Journal on Education in Emergencies, </w:t>
      </w:r>
      <w:r>
        <w:rPr>
          <w:sz w:val="22"/>
          <w:szCs w:val="22"/>
        </w:rPr>
        <w:t>[In press].</w:t>
      </w:r>
    </w:p>
    <w:p w:rsidR="00945871" w:rsidRDefault="000F1199">
      <w:pPr>
        <w:ind w:left="720" w:right="-720" w:hanging="720"/>
        <w:rPr>
          <w:sz w:val="22"/>
          <w:szCs w:val="22"/>
        </w:rPr>
      </w:pPr>
      <w:r>
        <w:rPr>
          <w:sz w:val="22"/>
          <w:szCs w:val="22"/>
        </w:rPr>
        <w:t>Tubbs Dolan, C., &amp; Weiss-Yagoda, J. (2017)</w:t>
      </w:r>
      <w:r>
        <w:rPr>
          <w:color w:val="222222"/>
          <w:sz w:val="22"/>
          <w:szCs w:val="22"/>
          <w:highlight w:val="white"/>
        </w:rPr>
        <w:t xml:space="preserve"> ‡</w:t>
      </w:r>
      <w:r>
        <w:rPr>
          <w:sz w:val="22"/>
          <w:szCs w:val="22"/>
        </w:rPr>
        <w:t xml:space="preserve">. An EIE research-practice partnership: Learning to improve academic and social-emotional outcomes. Promising Practices in Refugee Education. New York: International Rescue Committee (IRC) &amp; Global TIES for Children at New York University (TIES/NYU). 16. Retrieved from: </w:t>
      </w:r>
      <w:hyperlink r:id="rId90">
        <w:r>
          <w:rPr>
            <w:color w:val="0563C1"/>
            <w:sz w:val="22"/>
            <w:szCs w:val="22"/>
            <w:u w:val="single"/>
          </w:rPr>
          <w:t>https://static1.squarespace.com/static/583af1fb414fb5b3977b6f89/t/59bdb9f76f4ca3d8bb13c7ed/1505606138131/13_PromisingPractices__IRC_WEB.pdf</w:t>
        </w:r>
      </w:hyperlink>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UNICEF. (2015a). </w:t>
      </w:r>
      <w:r>
        <w:rPr>
          <w:i/>
          <w:color w:val="000000"/>
          <w:sz w:val="22"/>
          <w:szCs w:val="22"/>
        </w:rPr>
        <w:t>Developing social and emotional learning (SEL) in schools: Guidance for UNICEF country and regional offices</w:t>
      </w:r>
      <w:r>
        <w:rPr>
          <w:color w:val="000000"/>
          <w:sz w:val="22"/>
          <w:szCs w:val="22"/>
        </w:rPr>
        <w:t>. Northampton, England: The University of Northampton, Northampton Centre for Learning Behaviour.</w:t>
      </w:r>
    </w:p>
    <w:p w:rsidR="00945871" w:rsidRDefault="000F1199">
      <w:pPr>
        <w:ind w:left="720" w:hanging="720"/>
        <w:rPr>
          <w:color w:val="000000"/>
          <w:sz w:val="22"/>
          <w:szCs w:val="22"/>
        </w:rPr>
      </w:pPr>
      <w:r>
        <w:rPr>
          <w:color w:val="000000"/>
          <w:sz w:val="22"/>
          <w:szCs w:val="22"/>
        </w:rPr>
        <w:t xml:space="preserve">United Nations (2015). Transforming our world: The 2030 agenda for sustainable development. United Nations: A/RES/70/1. Retrieved from: </w:t>
      </w:r>
      <w:hyperlink r:id="rId91">
        <w:r>
          <w:rPr>
            <w:color w:val="0563C1"/>
            <w:sz w:val="22"/>
            <w:szCs w:val="22"/>
            <w:u w:val="single"/>
          </w:rPr>
          <w:t>https://sustainabledevelopment.un.org/content/documents/21252030%20Agenda%20for%20Sustainable%20Development%20web.pdf</w:t>
        </w:r>
      </w:hyperlink>
    </w:p>
    <w:p w:rsidR="00945871" w:rsidRDefault="000F1199">
      <w:pPr>
        <w:ind w:left="720" w:right="-720" w:hanging="720"/>
        <w:rPr>
          <w:color w:val="000000"/>
          <w:sz w:val="22"/>
          <w:szCs w:val="22"/>
        </w:rPr>
      </w:pPr>
      <w:r>
        <w:rPr>
          <w:color w:val="000000"/>
          <w:sz w:val="22"/>
          <w:szCs w:val="22"/>
        </w:rPr>
        <w:t xml:space="preserve">United Nations Educational, Scientific, and Cultural Organisation [UNESCO]. (2000) The Dakar framework for action: education for all—meeting our collective needs, paper presented at the World Education Forum, Dakar, Senegal, 26–28 April. Retrieved from: </w:t>
      </w:r>
      <w:hyperlink r:id="rId92">
        <w:r>
          <w:rPr>
            <w:color w:val="0563C1"/>
            <w:sz w:val="22"/>
            <w:szCs w:val="22"/>
            <w:u w:val="single"/>
          </w:rPr>
          <w:t>http://unesdoc.unesco.org/images/0012/001202/120240e.pdf</w:t>
        </w:r>
      </w:hyperlink>
      <w:r>
        <w:rPr>
          <w:color w:val="000000"/>
          <w:sz w:val="22"/>
          <w:szCs w:val="22"/>
        </w:rPr>
        <w:t xml:space="preserve"> </w:t>
      </w:r>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(2013). Global Citizenship Education: An emerging perspective. Outcome document of the Technical Consultation on Global Citizenship Education. Paris, UNESCO. Retrieved from: </w:t>
      </w:r>
      <w:hyperlink r:id="rId93">
        <w:r>
          <w:rPr>
            <w:color w:val="0563C1"/>
            <w:sz w:val="22"/>
            <w:szCs w:val="22"/>
            <w:u w:val="single"/>
          </w:rPr>
          <w:t>http://unesdoc.unesco.org/images/0022/002241/224115E.pdf</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(2016). Historical efforts to implement the UNESCO 1974 Recommendations on Education in light of 3 SDGs Targets: UNESCO Recommendations concerning Education for International Understanding, Cooperation and Peace, and Education relating to Human Rights and Fundamental Freedom (1974). Retrieved from: </w:t>
      </w:r>
      <w:hyperlink r:id="rId94">
        <w:r>
          <w:rPr>
            <w:color w:val="0563C1"/>
            <w:sz w:val="22"/>
            <w:szCs w:val="22"/>
            <w:u w:val="single"/>
          </w:rPr>
          <w:t>http://unesdoc.unesco.org/images/0024/002472/247275E.pdf</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(2017a). Cultural Diversity. Retrieved from: </w:t>
      </w:r>
      <w:hyperlink r:id="rId95">
        <w:r>
          <w:rPr>
            <w:color w:val="0563C1"/>
            <w:sz w:val="22"/>
            <w:szCs w:val="22"/>
            <w:u w:val="single"/>
          </w:rPr>
          <w:t>https://en.unesco.org/themes/education-sustainable-development/cultural-diversity</w:t>
        </w:r>
      </w:hyperlink>
    </w:p>
    <w:p w:rsidR="00945871" w:rsidRDefault="000F1199">
      <w:pPr>
        <w:ind w:left="720" w:hanging="720"/>
        <w:rPr>
          <w:sz w:val="22"/>
          <w:szCs w:val="22"/>
        </w:rPr>
      </w:pPr>
      <w:r>
        <w:rPr>
          <w:color w:val="000000"/>
          <w:sz w:val="22"/>
          <w:szCs w:val="22"/>
        </w:rPr>
        <w:t>United Nations Educational, Scientific, and Cultural Organisation [UNESCO].</w:t>
      </w:r>
      <w:r>
        <w:rPr>
          <w:sz w:val="22"/>
          <w:szCs w:val="22"/>
        </w:rPr>
        <w:t xml:space="preserve"> (2017b). Education for Sustainable Development Goals: Learning Objectives. Paris: UNESCO.</w:t>
      </w:r>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(2017c). What is ESD? Retrieved from: </w:t>
      </w:r>
      <w:hyperlink r:id="rId96">
        <w:r>
          <w:rPr>
            <w:color w:val="0563C1"/>
            <w:sz w:val="22"/>
            <w:szCs w:val="22"/>
            <w:u w:val="single"/>
          </w:rPr>
          <w:t>https://en.unesco.org/themes/education-sustainable-development/what-is-esd</w:t>
        </w:r>
      </w:hyperlink>
    </w:p>
    <w:p w:rsidR="00945871" w:rsidRDefault="000F1199">
      <w:pPr>
        <w:ind w:left="720" w:hanging="720"/>
        <w:rPr>
          <w:sz w:val="22"/>
          <w:szCs w:val="22"/>
        </w:rPr>
      </w:pPr>
      <w:r>
        <w:rPr>
          <w:color w:val="000000"/>
          <w:sz w:val="22"/>
          <w:szCs w:val="22"/>
        </w:rPr>
        <w:t xml:space="preserve">United Nations Educational, Scientific, and Cultural Organisation </w:t>
      </w:r>
      <w:r>
        <w:rPr>
          <w:sz w:val="22"/>
          <w:szCs w:val="22"/>
        </w:rPr>
        <w:t xml:space="preserve">Mahatma Gandhi Institute of Education for Peace [UNESCO MGIEP]. (2016). Violent extremism. Retrieved from: </w:t>
      </w:r>
      <w:hyperlink r:id="rId97">
        <w:r>
          <w:rPr>
            <w:color w:val="0563C1"/>
            <w:sz w:val="22"/>
            <w:szCs w:val="22"/>
            <w:u w:val="single"/>
          </w:rPr>
          <w:t>https://mgiep.unesco.org/bluedot/violent-extremism-what-makes-a-violent-extremist-the-united-nations-response/</w:t>
        </w:r>
      </w:hyperlink>
    </w:p>
    <w:p w:rsidR="00945871" w:rsidRDefault="000F1199">
      <w:pPr>
        <w:ind w:left="720" w:hanging="720"/>
        <w:rPr>
          <w:sz w:val="22"/>
          <w:szCs w:val="22"/>
        </w:rPr>
      </w:pPr>
      <w:r>
        <w:rPr>
          <w:color w:val="000000"/>
          <w:sz w:val="22"/>
          <w:szCs w:val="22"/>
        </w:rPr>
        <w:t xml:space="preserve">United Nations Educational, Scientific, and Cultural Organisation </w:t>
      </w:r>
      <w:r>
        <w:rPr>
          <w:sz w:val="22"/>
          <w:szCs w:val="22"/>
        </w:rPr>
        <w:t xml:space="preserve">Mahatma Gandhi Institute of Education for Peace [UNESCO MGIEP]. (2017a). Cover story: Dr. Nandini Chatterjee Singh, Anamika Gupta, Simon Kuany and Dr Marilee Bresciani Ludvik. Retrieved from: </w:t>
      </w:r>
      <w:hyperlink r:id="rId98">
        <w:r>
          <w:rPr>
            <w:color w:val="0563C1"/>
            <w:sz w:val="22"/>
            <w:szCs w:val="22"/>
            <w:u w:val="single"/>
          </w:rPr>
          <w:t>https://mgiep.unesco.org/bluedot/cover-story-dr-nandini-chatterjee-singh-anamika-gupta-simon-kuany-and-dr-marilee-bresciani-ludvik/</w:t>
        </w:r>
      </w:hyperlink>
    </w:p>
    <w:p w:rsidR="00945871" w:rsidRDefault="000F1199">
      <w:pPr>
        <w:ind w:left="720" w:hanging="720"/>
        <w:rPr>
          <w:sz w:val="22"/>
          <w:szCs w:val="22"/>
          <w:u w:val="single"/>
        </w:rPr>
      </w:pPr>
      <w:r>
        <w:rPr>
          <w:color w:val="000000"/>
          <w:sz w:val="22"/>
          <w:szCs w:val="22"/>
        </w:rPr>
        <w:t xml:space="preserve">United Nations Educational, Scientific, and Cultural Organisation </w:t>
      </w:r>
      <w:r>
        <w:rPr>
          <w:sz w:val="22"/>
          <w:szCs w:val="22"/>
        </w:rPr>
        <w:t xml:space="preserve">Mahatma Gandhi Institute of Education for Peace [UNESCO MGIEP]. (2017b). </w:t>
      </w:r>
      <w:r>
        <w:rPr>
          <w:i/>
          <w:sz w:val="22"/>
          <w:szCs w:val="22"/>
        </w:rPr>
        <w:t>Rethinking schooling for the 21</w:t>
      </w:r>
      <w:r>
        <w:rPr>
          <w:i/>
          <w:sz w:val="22"/>
          <w:szCs w:val="22"/>
          <w:vertAlign w:val="superscript"/>
        </w:rPr>
        <w:t>st</w:t>
      </w:r>
      <w:r>
        <w:rPr>
          <w:i/>
          <w:sz w:val="22"/>
          <w:szCs w:val="22"/>
        </w:rPr>
        <w:t xml:space="preserve"> century: The state of education for peace, sustainable development and global citizenship in Asia.</w:t>
      </w:r>
      <w:r>
        <w:rPr>
          <w:sz w:val="22"/>
          <w:szCs w:val="22"/>
        </w:rPr>
        <w:t xml:space="preserve"> New Delhi: UNESCO MGIEP.</w:t>
      </w:r>
    </w:p>
    <w:p w:rsidR="00945871" w:rsidRDefault="000F1199">
      <w:pPr>
        <w:ind w:left="720" w:hanging="720"/>
        <w:rPr>
          <w:sz w:val="22"/>
          <w:szCs w:val="22"/>
        </w:rPr>
      </w:pPr>
      <w:r>
        <w:rPr>
          <w:color w:val="000000"/>
          <w:sz w:val="22"/>
          <w:szCs w:val="22"/>
        </w:rPr>
        <w:t xml:space="preserve">United Nations Educational, Scientific, and Cultural Organisation </w:t>
      </w:r>
      <w:r>
        <w:rPr>
          <w:sz w:val="22"/>
          <w:szCs w:val="22"/>
        </w:rPr>
        <w:t>Mahatma Gandhi Institute of Education for Peace [UNESCO MGIEP]. (2017c)</w:t>
      </w:r>
      <w:r>
        <w:rPr>
          <w:color w:val="222222"/>
          <w:sz w:val="22"/>
          <w:szCs w:val="22"/>
          <w:highlight w:val="white"/>
        </w:rPr>
        <w:t xml:space="preserve"> ‡</w:t>
      </w:r>
      <w:r>
        <w:rPr>
          <w:sz w:val="22"/>
          <w:szCs w:val="22"/>
        </w:rPr>
        <w:t xml:space="preserve">. </w:t>
      </w:r>
      <w:r>
        <w:rPr>
          <w:i/>
          <w:sz w:val="22"/>
          <w:szCs w:val="22"/>
        </w:rPr>
        <w:t xml:space="preserve">Textbooks for sustainable development: A guide to </w:t>
      </w:r>
      <w:r>
        <w:rPr>
          <w:sz w:val="22"/>
          <w:szCs w:val="22"/>
        </w:rPr>
        <w:t>embedding. New Delhi: UNESCO MGIEP.</w:t>
      </w:r>
    </w:p>
    <w:p w:rsidR="00945871" w:rsidRDefault="000F1199">
      <w:pPr>
        <w:ind w:left="720" w:hanging="720"/>
        <w:rPr>
          <w:sz w:val="22"/>
          <w:szCs w:val="22"/>
        </w:rPr>
      </w:pPr>
      <w:r>
        <w:rPr>
          <w:color w:val="000000"/>
          <w:sz w:val="22"/>
          <w:szCs w:val="22"/>
        </w:rPr>
        <w:t xml:space="preserve">United Nations Educational, Scientific, and Cultural Organisation </w:t>
      </w:r>
      <w:r>
        <w:rPr>
          <w:sz w:val="22"/>
          <w:szCs w:val="22"/>
        </w:rPr>
        <w:t xml:space="preserve">Mahatma Gandhi Institute of Education for Peace [UNESCO MGIEP]. (2017d). </w:t>
      </w:r>
      <w:r>
        <w:rPr>
          <w:i/>
          <w:sz w:val="22"/>
          <w:szCs w:val="22"/>
        </w:rPr>
        <w:t>Youth-led guide on prevention of violent extremism through education (PVE-E).</w:t>
      </w:r>
      <w:r>
        <w:rPr>
          <w:sz w:val="22"/>
          <w:szCs w:val="22"/>
        </w:rPr>
        <w:t xml:space="preserve"> New Delhi: UNESCO MGIEP. Retrieved from: </w:t>
      </w:r>
      <w:hyperlink r:id="rId99">
        <w:r>
          <w:rPr>
            <w:color w:val="0563C1"/>
            <w:sz w:val="22"/>
            <w:szCs w:val="22"/>
            <w:u w:val="single"/>
          </w:rPr>
          <w:t>http://unesdoc.unesco.org/images/0026/002605/260547e.pdf</w:t>
        </w:r>
      </w:hyperlink>
    </w:p>
    <w:p w:rsidR="00945871" w:rsidRDefault="000F1199">
      <w:pPr>
        <w:ind w:left="720" w:hanging="720"/>
        <w:rPr>
          <w:sz w:val="22"/>
          <w:szCs w:val="22"/>
        </w:rPr>
      </w:pPr>
      <w:r>
        <w:rPr>
          <w:color w:val="000000"/>
          <w:sz w:val="22"/>
          <w:szCs w:val="22"/>
        </w:rPr>
        <w:t>United Nations Educational, Scientific, and Cultural Organisation [UNESCO]</w:t>
      </w:r>
      <w:r>
        <w:rPr>
          <w:sz w:val="22"/>
          <w:szCs w:val="22"/>
        </w:rPr>
        <w:t xml:space="preserve">, &amp; United Nations International Children’s Emergency Fund [UNICEF]. (2014). </w:t>
      </w:r>
      <w:r>
        <w:rPr>
          <w:i/>
          <w:sz w:val="22"/>
          <w:szCs w:val="22"/>
        </w:rPr>
        <w:t>Towards a learning culture of safety and resilience: technical guidance for integrating disaster risk reduction in the school curriculum.</w:t>
      </w:r>
      <w:r>
        <w:rPr>
          <w:sz w:val="22"/>
          <w:szCs w:val="22"/>
        </w:rPr>
        <w:t xml:space="preserve"> Paris: UNESCO. 229. Retrieved from: </w:t>
      </w:r>
      <w:hyperlink r:id="rId100">
        <w:r>
          <w:rPr>
            <w:color w:val="0563C1"/>
            <w:sz w:val="22"/>
            <w:szCs w:val="22"/>
            <w:u w:val="single"/>
          </w:rPr>
          <w:t>http://unesdoc.unesco.org/images/0022/002293/229336E.pdf</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(2001). Declaration universelle de l’UNESCO sur la diversite culturelle. Retrieved from: </w:t>
      </w:r>
      <w:hyperlink r:id="rId101" w:anchor="page=10">
        <w:r>
          <w:rPr>
            <w:color w:val="0563C1"/>
            <w:sz w:val="22"/>
            <w:szCs w:val="22"/>
            <w:u w:val="single"/>
          </w:rPr>
          <w:t>http://unesdoc.unesco.org/images/0012/001271/127160m.pdf#page=10</w:t>
        </w:r>
      </w:hyperlink>
    </w:p>
    <w:p w:rsidR="00945871" w:rsidRDefault="000F1199">
      <w:pPr>
        <w:ind w:left="720" w:hanging="720"/>
        <w:rPr>
          <w:color w:val="FF0000"/>
          <w:sz w:val="22"/>
          <w:szCs w:val="22"/>
        </w:rPr>
      </w:pPr>
      <w:r>
        <w:rPr>
          <w:color w:val="000000"/>
          <w:sz w:val="22"/>
          <w:szCs w:val="22"/>
        </w:rPr>
        <w:t>United Nations Educational, Scientific, and Cultural Organisation [UNESCO]</w:t>
      </w:r>
      <w:r>
        <w:rPr>
          <w:sz w:val="22"/>
          <w:szCs w:val="22"/>
        </w:rPr>
        <w:t xml:space="preserve">. (2004.). Report of the inter-agency working group on life skills in EFA. Retrieved from: </w:t>
      </w:r>
      <w:hyperlink r:id="rId102">
        <w:r>
          <w:rPr>
            <w:color w:val="0563C1"/>
            <w:sz w:val="22"/>
            <w:szCs w:val="22"/>
            <w:u w:val="single"/>
          </w:rPr>
          <w:t>http://unesdoc.unesco.org/images/0014/001410/141012e.pdf</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(2008). UNESCO's works on education for peace and non-violence. Retrieved from UNESCO: </w:t>
      </w:r>
      <w:hyperlink r:id="rId103">
        <w:r>
          <w:rPr>
            <w:color w:val="0563C1"/>
            <w:sz w:val="22"/>
            <w:szCs w:val="22"/>
            <w:u w:val="single"/>
          </w:rPr>
          <w:t>http://unesdoc.unesco.org/images/0016/001607/160787e.pdf</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(2010). </w:t>
      </w:r>
      <w:r>
        <w:rPr>
          <w:i/>
          <w:sz w:val="22"/>
          <w:szCs w:val="22"/>
        </w:rPr>
        <w:t>Protecting education from attack: A state-of-the-art literature review</w:t>
      </w:r>
      <w:r>
        <w:rPr>
          <w:sz w:val="22"/>
          <w:szCs w:val="22"/>
        </w:rPr>
        <w:t xml:space="preserve">. Paris: UNESCO. Retrieved from: </w:t>
      </w:r>
      <w:hyperlink r:id="rId104">
        <w:r>
          <w:rPr>
            <w:color w:val="0563C1"/>
            <w:sz w:val="22"/>
            <w:szCs w:val="22"/>
            <w:u w:val="single"/>
          </w:rPr>
          <w:t>http://unesdoc.unesco.org/images/0018/001867/186732e.pdf</w:t>
        </w:r>
      </w:hyperlink>
    </w:p>
    <w:p w:rsidR="00945871" w:rsidRDefault="000F1199">
      <w:pPr>
        <w:ind w:left="720" w:hanging="720"/>
        <w:rPr>
          <w:sz w:val="22"/>
          <w:szCs w:val="22"/>
        </w:rPr>
      </w:pPr>
      <w:r>
        <w:rPr>
          <w:color w:val="000000"/>
          <w:sz w:val="22"/>
          <w:szCs w:val="22"/>
        </w:rPr>
        <w:t>United Nations Educational, Scientific, and Cultural Organisation [UNESCO]</w:t>
      </w:r>
      <w:r>
        <w:rPr>
          <w:sz w:val="22"/>
          <w:szCs w:val="22"/>
        </w:rPr>
        <w:t xml:space="preserve">. (2013). Promoting a culture of peace and non-violence. Retrieved from UNESCO: </w:t>
      </w:r>
      <w:hyperlink r:id="rId105">
        <w:r>
          <w:rPr>
            <w:color w:val="0563C1"/>
            <w:sz w:val="22"/>
            <w:szCs w:val="22"/>
            <w:u w:val="single"/>
          </w:rPr>
          <w:t>https://en.unesco.org/partnerships/partnering/promoting-culture-peace-and-non-violence?language=fr</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(2014). Global citizenship education: Preparing learners for the challenges of the twenty-first century. </w:t>
      </w:r>
      <w:r>
        <w:rPr>
          <w:sz w:val="22"/>
          <w:szCs w:val="22"/>
        </w:rPr>
        <w:lastRenderedPageBreak/>
        <w:t xml:space="preserve">Paris: UNESCO. Retrieved from: </w:t>
      </w:r>
      <w:hyperlink r:id="rId106">
        <w:r>
          <w:rPr>
            <w:color w:val="0563C1"/>
            <w:sz w:val="22"/>
            <w:szCs w:val="22"/>
            <w:u w:val="single"/>
          </w:rPr>
          <w:t>http://unesdoc.unesco.org/images/0022/002277/227729E.pdf</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(2015). Global citizenship education: Topics and learning objectives. Paris: UNESCO. Retrieved from: </w:t>
      </w:r>
      <w:hyperlink r:id="rId107">
        <w:r>
          <w:rPr>
            <w:color w:val="0563C1"/>
            <w:sz w:val="22"/>
            <w:szCs w:val="22"/>
            <w:u w:val="single"/>
          </w:rPr>
          <w:t>http://unesdoc.unesco.org/images/0023/002329/232993e.pdf</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(2016a). </w:t>
      </w:r>
      <w:r>
        <w:rPr>
          <w:i/>
          <w:sz w:val="22"/>
          <w:szCs w:val="22"/>
        </w:rPr>
        <w:t>A teacher's guide on the prevention of violent extremism</w:t>
      </w:r>
      <w:r>
        <w:rPr>
          <w:sz w:val="22"/>
          <w:szCs w:val="22"/>
        </w:rPr>
        <w:t xml:space="preserve">. Paris: UNESCO. Retrieved from UNESCO: </w:t>
      </w:r>
      <w:hyperlink r:id="rId108">
        <w:r>
          <w:rPr>
            <w:color w:val="0563C1"/>
            <w:sz w:val="22"/>
            <w:szCs w:val="22"/>
            <w:u w:val="single"/>
          </w:rPr>
          <w:t>http://unesdoc.unesco.org/images/0024/002446/244676e.pdf</w:t>
        </w:r>
      </w:hyperlink>
    </w:p>
    <w:p w:rsidR="00945871" w:rsidRDefault="000F1199">
      <w:pPr>
        <w:pBdr>
          <w:top w:val="nil"/>
          <w:left w:val="nil"/>
          <w:bottom w:val="nil"/>
          <w:right w:val="nil"/>
          <w:between w:val="nil"/>
        </w:pBdr>
        <w:ind w:left="720" w:hanging="720"/>
        <w:rPr>
          <w:color w:val="222222"/>
          <w:sz w:val="22"/>
          <w:szCs w:val="22"/>
        </w:rPr>
      </w:pPr>
      <w:r>
        <w:rPr>
          <w:color w:val="000000"/>
          <w:sz w:val="22"/>
          <w:szCs w:val="22"/>
        </w:rPr>
        <w:t xml:space="preserve">United Nations Educational, Scientific, and Cultural Organisation [UNESCO]. </w:t>
      </w:r>
      <w:r>
        <w:rPr>
          <w:color w:val="222222"/>
          <w:sz w:val="22"/>
          <w:szCs w:val="22"/>
        </w:rPr>
        <w:t>(2016b). </w:t>
      </w:r>
      <w:r>
        <w:rPr>
          <w:i/>
          <w:color w:val="222222"/>
          <w:sz w:val="22"/>
          <w:szCs w:val="22"/>
        </w:rPr>
        <w:t>Every child should have a textbook</w:t>
      </w:r>
      <w:r>
        <w:rPr>
          <w:color w:val="222222"/>
          <w:sz w:val="22"/>
          <w:szCs w:val="22"/>
        </w:rPr>
        <w:t>. Global Education Monitoring Report: Policy Paper. Paris: UNESCO. 23. January. 13. Retrieved from: </w:t>
      </w:r>
      <w:hyperlink r:id="rId109">
        <w:r>
          <w:rPr>
            <w:color w:val="1155CC"/>
            <w:sz w:val="22"/>
            <w:szCs w:val="22"/>
            <w:u w:val="single"/>
          </w:rPr>
          <w:t>http://unesdoc.unesco.org/images/0024/002433/243321E.pdf</w:t>
        </w:r>
      </w:hyperlink>
    </w:p>
    <w:p w:rsidR="00945871" w:rsidRDefault="000F1199">
      <w:pPr>
        <w:pBdr>
          <w:top w:val="nil"/>
          <w:left w:val="nil"/>
          <w:bottom w:val="nil"/>
          <w:right w:val="nil"/>
          <w:between w:val="nil"/>
        </w:pBdr>
        <w:ind w:left="720" w:hanging="720"/>
        <w:rPr>
          <w:color w:val="222222"/>
          <w:sz w:val="22"/>
          <w:szCs w:val="22"/>
        </w:rPr>
      </w:pPr>
      <w:r>
        <w:rPr>
          <w:color w:val="000000"/>
          <w:sz w:val="22"/>
          <w:szCs w:val="22"/>
        </w:rPr>
        <w:t>United Nations Educational, Scientific, and Cultural Organisation [UNESCO]</w:t>
      </w:r>
      <w:r>
        <w:rPr>
          <w:color w:val="222222"/>
          <w:sz w:val="22"/>
          <w:szCs w:val="22"/>
        </w:rPr>
        <w:t>. (2016c). </w:t>
      </w:r>
      <w:r>
        <w:rPr>
          <w:i/>
          <w:color w:val="222222"/>
          <w:sz w:val="22"/>
          <w:szCs w:val="22"/>
        </w:rPr>
        <w:t>Textbooks pave the way to sustainable development</w:t>
      </w:r>
      <w:r>
        <w:rPr>
          <w:color w:val="222222"/>
          <w:sz w:val="22"/>
          <w:szCs w:val="22"/>
        </w:rPr>
        <w:t>. Global Education Monitoring Report: Policy Paper. Paris: UNESCO. 28. December. 19. Retrieved from: </w:t>
      </w:r>
      <w:hyperlink r:id="rId110">
        <w:r>
          <w:rPr>
            <w:color w:val="1155CC"/>
            <w:sz w:val="22"/>
            <w:szCs w:val="22"/>
            <w:u w:val="single"/>
          </w:rPr>
          <w:t>http://unesdoc.unesco.org/images/0024/002467/246777E.pdf</w:t>
        </w:r>
      </w:hyperlink>
    </w:p>
    <w:p w:rsidR="00945871" w:rsidRDefault="000F1199">
      <w:pPr>
        <w:pBdr>
          <w:top w:val="nil"/>
          <w:left w:val="nil"/>
          <w:bottom w:val="nil"/>
          <w:right w:val="nil"/>
          <w:between w:val="nil"/>
        </w:pBdr>
        <w:ind w:left="720" w:hanging="720"/>
        <w:rPr>
          <w:color w:val="222222"/>
          <w:sz w:val="22"/>
          <w:szCs w:val="22"/>
        </w:rPr>
      </w:pPr>
      <w:r>
        <w:rPr>
          <w:color w:val="000000"/>
          <w:sz w:val="22"/>
          <w:szCs w:val="22"/>
        </w:rPr>
        <w:t xml:space="preserve">United Nations Educational, Scientific, and Cultural Organisation [UNESCO]. </w:t>
      </w:r>
      <w:r>
        <w:rPr>
          <w:color w:val="222222"/>
          <w:sz w:val="22"/>
          <w:szCs w:val="22"/>
        </w:rPr>
        <w:t>(2016d). </w:t>
      </w:r>
      <w:r>
        <w:rPr>
          <w:i/>
          <w:color w:val="222222"/>
          <w:sz w:val="22"/>
          <w:szCs w:val="22"/>
        </w:rPr>
        <w:t>What’s between the lines in your textbook?</w:t>
      </w:r>
      <w:r>
        <w:rPr>
          <w:color w:val="222222"/>
          <w:sz w:val="22"/>
          <w:szCs w:val="22"/>
        </w:rPr>
        <w:t> Global Education Monitoring Report: Textbook Activity. Paris: UNESCO. January. 2. Retrieved from: </w:t>
      </w:r>
      <w:hyperlink r:id="rId111">
        <w:r>
          <w:rPr>
            <w:color w:val="1155CC"/>
            <w:sz w:val="22"/>
            <w:szCs w:val="22"/>
            <w:u w:val="single"/>
          </w:rPr>
          <w:t>https://en.unesco.org/gem-report/sites/gem-report/files/Textbook%20activity.pdf</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(2017a). Cultural diversity. Retrieved from: </w:t>
      </w:r>
      <w:hyperlink r:id="rId112">
        <w:r>
          <w:rPr>
            <w:color w:val="0563C1"/>
            <w:sz w:val="22"/>
            <w:szCs w:val="22"/>
            <w:u w:val="single"/>
          </w:rPr>
          <w:t>http://www.unesco.org/new/en/social-and-human-sciences/themes/international-migration/glossary/cultural-diversity/</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(2017b). Culture for sustainable development. Retrieved from: </w:t>
      </w:r>
      <w:hyperlink r:id="rId113">
        <w:r>
          <w:rPr>
            <w:color w:val="0563C1"/>
            <w:sz w:val="22"/>
            <w:szCs w:val="22"/>
            <w:u w:val="single"/>
          </w:rPr>
          <w:t>https://en.unesco.org/themes/culture-sustainable-development</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(2017c). Future competences and the future of curriculum. Retrieved from UNESCO: </w:t>
      </w:r>
      <w:hyperlink r:id="rId114">
        <w:r>
          <w:rPr>
            <w:color w:val="0563C1"/>
            <w:sz w:val="22"/>
            <w:szCs w:val="22"/>
            <w:u w:val="single"/>
          </w:rPr>
          <w:t>https://en.unesco.org/events/future-competences-and-future-curriculum?language=en</w:t>
        </w:r>
      </w:hyperlink>
    </w:p>
    <w:p w:rsidR="00945871" w:rsidRDefault="000F1199">
      <w:pPr>
        <w:ind w:left="720" w:hanging="720"/>
        <w:rPr>
          <w:sz w:val="22"/>
          <w:szCs w:val="22"/>
        </w:rPr>
      </w:pPr>
      <w:r>
        <w:rPr>
          <w:color w:val="000000"/>
          <w:sz w:val="22"/>
          <w:szCs w:val="22"/>
        </w:rPr>
        <w:t>United Nations Educational, Scientific, and Cultural Organisation [UNESCO].</w:t>
      </w:r>
      <w:r>
        <w:rPr>
          <w:sz w:val="22"/>
          <w:szCs w:val="22"/>
        </w:rPr>
        <w:t xml:space="preserve"> (2017f). Learning to live together sustainably (SDG4.7): Trends and progress. Retrieved from: </w:t>
      </w:r>
      <w:hyperlink r:id="rId115">
        <w:r>
          <w:rPr>
            <w:color w:val="0563C1"/>
            <w:sz w:val="22"/>
            <w:szCs w:val="22"/>
            <w:u w:val="single"/>
          </w:rPr>
          <w:t>https://en.unesco.org/themes/gced/sdg47progress</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(2017g</w:t>
      </w:r>
      <w:r>
        <w:rPr>
          <w:i/>
          <w:sz w:val="22"/>
          <w:szCs w:val="22"/>
        </w:rPr>
        <w:t>). Preventing violent extremism through education: A guide for policy-makers.</w:t>
      </w:r>
      <w:r>
        <w:rPr>
          <w:sz w:val="22"/>
          <w:szCs w:val="22"/>
        </w:rPr>
        <w:t xml:space="preserve"> Paris: UNESCO. Retrieved from UNESCO: </w:t>
      </w:r>
      <w:hyperlink r:id="rId116">
        <w:r>
          <w:rPr>
            <w:color w:val="0563C1"/>
            <w:sz w:val="22"/>
            <w:szCs w:val="22"/>
            <w:u w:val="single"/>
          </w:rPr>
          <w:t>http://unesdoc.unesco.org/images/0024/002477/247764e.pdf</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(2018). Life skills: Definition. Retrieved from: </w:t>
      </w:r>
      <w:hyperlink r:id="rId117" w:anchor="slideoutmenu">
        <w:r>
          <w:rPr>
            <w:color w:val="0563C1"/>
            <w:sz w:val="22"/>
            <w:szCs w:val="22"/>
            <w:u w:val="single"/>
          </w:rPr>
          <w:t>http://uis.unesco.org/node/334702#slideoutmenu</w:t>
        </w:r>
      </w:hyperlink>
    </w:p>
    <w:p w:rsidR="00945871" w:rsidRDefault="000F1199">
      <w:pPr>
        <w:ind w:left="720" w:hanging="720"/>
        <w:rPr>
          <w:sz w:val="22"/>
          <w:szCs w:val="22"/>
        </w:rPr>
      </w:pPr>
      <w:r>
        <w:rPr>
          <w:color w:val="000000"/>
          <w:sz w:val="22"/>
          <w:szCs w:val="22"/>
        </w:rPr>
        <w:t>United Nations Educational, Scientific, and Cultural Organisation [UNESCO]</w:t>
      </w:r>
      <w:r>
        <w:rPr>
          <w:sz w:val="22"/>
          <w:szCs w:val="22"/>
        </w:rPr>
        <w:t xml:space="preserve">. (n.d.a). Education and gender equality. Retrieved from UNESCO: </w:t>
      </w:r>
      <w:hyperlink r:id="rId118">
        <w:r>
          <w:rPr>
            <w:color w:val="0563C1"/>
            <w:sz w:val="22"/>
            <w:szCs w:val="22"/>
            <w:u w:val="single"/>
          </w:rPr>
          <w:t>https://en.unesco.org/themes/education-and-gender-equality</w:t>
        </w:r>
      </w:hyperlink>
    </w:p>
    <w:p w:rsidR="00945871" w:rsidRDefault="000F1199">
      <w:pPr>
        <w:ind w:left="720" w:hanging="720"/>
        <w:rPr>
          <w:sz w:val="22"/>
          <w:szCs w:val="22"/>
        </w:rPr>
      </w:pPr>
      <w:r>
        <w:rPr>
          <w:color w:val="000000"/>
          <w:sz w:val="22"/>
          <w:szCs w:val="22"/>
        </w:rPr>
        <w:lastRenderedPageBreak/>
        <w:t xml:space="preserve">United Nations Educational, Scientific, and Cultural Organisation [UNESCO]. </w:t>
      </w:r>
      <w:r>
        <w:rPr>
          <w:sz w:val="22"/>
          <w:szCs w:val="22"/>
        </w:rPr>
        <w:t xml:space="preserve">(n.d.b). UNESCO: Building peace in the minds of men and women. Retrieved from UNESCO: </w:t>
      </w:r>
      <w:hyperlink r:id="rId119">
        <w:r>
          <w:rPr>
            <w:color w:val="0563C1"/>
            <w:sz w:val="22"/>
            <w:szCs w:val="22"/>
            <w:u w:val="single"/>
          </w:rPr>
          <w:t>https://en.unesco.org/70years/building_peace</w:t>
        </w:r>
      </w:hyperlink>
    </w:p>
    <w:p w:rsidR="00945871" w:rsidRDefault="000F1199">
      <w:pPr>
        <w:ind w:left="720" w:hanging="720"/>
        <w:rPr>
          <w:sz w:val="22"/>
          <w:szCs w:val="22"/>
        </w:rPr>
      </w:pPr>
      <w:r>
        <w:rPr>
          <w:color w:val="000000"/>
          <w:sz w:val="22"/>
          <w:szCs w:val="22"/>
        </w:rPr>
        <w:t xml:space="preserve">United Nations Educational, Scientific, and Cultural Organisation [UNESCO]. </w:t>
      </w:r>
      <w:r>
        <w:rPr>
          <w:sz w:val="22"/>
          <w:szCs w:val="22"/>
        </w:rPr>
        <w:t xml:space="preserve">(n.d.c). Culture of peace and non-violence. Retrieved from UNESCO: </w:t>
      </w:r>
      <w:hyperlink r:id="rId120">
        <w:r>
          <w:rPr>
            <w:color w:val="0563C1"/>
            <w:sz w:val="22"/>
            <w:szCs w:val="22"/>
            <w:u w:val="single"/>
          </w:rPr>
          <w:t>https://en.unesco.org/cultureofpeace/</w:t>
        </w:r>
      </w:hyperlink>
    </w:p>
    <w:p w:rsidR="00945871" w:rsidRDefault="000F1199">
      <w:pPr>
        <w:ind w:left="720" w:hanging="720"/>
        <w:rPr>
          <w:color w:val="FF0000"/>
          <w:sz w:val="22"/>
          <w:szCs w:val="22"/>
        </w:rPr>
      </w:pPr>
      <w:r>
        <w:rPr>
          <w:color w:val="000000"/>
          <w:sz w:val="22"/>
          <w:szCs w:val="22"/>
        </w:rPr>
        <w:t xml:space="preserve">United Nations Educational, Scientific, and Cultural Organisation[UNESCO], </w:t>
      </w:r>
      <w:r>
        <w:rPr>
          <w:sz w:val="22"/>
          <w:szCs w:val="22"/>
        </w:rPr>
        <w:t xml:space="preserve">International Institute for Education Policy [IIEP], Protecting Education from Insecurity and Conflict [PEIC], International Bureau of Education [IBE]. (2015). </w:t>
      </w:r>
      <w:r>
        <w:rPr>
          <w:i/>
          <w:sz w:val="22"/>
          <w:szCs w:val="22"/>
        </w:rPr>
        <w:t>Safety, resilience, and social cohesion: A guide for education sector planners</w:t>
      </w:r>
      <w:r>
        <w:rPr>
          <w:sz w:val="22"/>
          <w:szCs w:val="22"/>
        </w:rPr>
        <w:t>. Paris: IIEP-UNESCO.</w:t>
      </w:r>
    </w:p>
    <w:p w:rsidR="00945871" w:rsidRDefault="000F1199">
      <w:pPr>
        <w:ind w:left="720" w:right="-720" w:hanging="720"/>
        <w:rPr>
          <w:sz w:val="22"/>
          <w:szCs w:val="22"/>
        </w:rPr>
      </w:pPr>
      <w:r>
        <w:rPr>
          <w:color w:val="000000"/>
          <w:sz w:val="22"/>
          <w:szCs w:val="22"/>
        </w:rPr>
        <w:t>United Nations Educational, Scientific, and Cultural Organisation</w:t>
      </w:r>
      <w:r>
        <w:rPr>
          <w:sz w:val="22"/>
          <w:szCs w:val="22"/>
        </w:rPr>
        <w:t xml:space="preserve"> International Institute for Education Policy [UNESCO]. (2016). </w:t>
      </w:r>
      <w:r>
        <w:rPr>
          <w:i/>
          <w:sz w:val="22"/>
          <w:szCs w:val="22"/>
        </w:rPr>
        <w:t>Safety, Resilience, and Social Cohesion: A guide for curriculum developers.</w:t>
      </w:r>
      <w:r>
        <w:rPr>
          <w:sz w:val="22"/>
          <w:szCs w:val="22"/>
        </w:rPr>
        <w:t xml:space="preserve"> Paris: UNESCO-IIEP.</w:t>
      </w:r>
    </w:p>
    <w:p w:rsidR="00945871" w:rsidRDefault="000F1199">
      <w:pPr>
        <w:ind w:left="720" w:hanging="720"/>
        <w:rPr>
          <w:sz w:val="22"/>
          <w:szCs w:val="22"/>
        </w:rPr>
      </w:pPr>
      <w:r>
        <w:rPr>
          <w:sz w:val="22"/>
          <w:szCs w:val="22"/>
        </w:rPr>
        <w:t>United Nations High Commissioner for Refugees [UNHCR]. (2017)</w:t>
      </w:r>
      <w:r>
        <w:rPr>
          <w:color w:val="222222"/>
          <w:sz w:val="22"/>
          <w:szCs w:val="22"/>
          <w:highlight w:val="white"/>
        </w:rPr>
        <w:t xml:space="preserve"> ‡</w:t>
      </w:r>
      <w:r>
        <w:rPr>
          <w:sz w:val="22"/>
          <w:szCs w:val="22"/>
        </w:rPr>
        <w:t>. Guide to accelerated educational principles: A guide for accelerated education programme designers, implementers, evaluators and agencies. Geneva: UNHCR.</w:t>
      </w:r>
    </w:p>
    <w:p w:rsidR="00945871" w:rsidRDefault="000F1199">
      <w:pPr>
        <w:ind w:left="720" w:hanging="720"/>
        <w:rPr>
          <w:sz w:val="22"/>
          <w:szCs w:val="22"/>
        </w:rPr>
      </w:pPr>
      <w:r>
        <w:rPr>
          <w:color w:val="000000"/>
          <w:sz w:val="22"/>
          <w:szCs w:val="22"/>
        </w:rPr>
        <w:t>United Nations International Children’s Emergency Fund [UNICEF]</w:t>
      </w:r>
      <w:r>
        <w:rPr>
          <w:sz w:val="22"/>
          <w:szCs w:val="22"/>
        </w:rPr>
        <w:t xml:space="preserve"> (2010). </w:t>
      </w:r>
      <w:r>
        <w:rPr>
          <w:i/>
          <w:sz w:val="22"/>
          <w:szCs w:val="22"/>
        </w:rPr>
        <w:t>Life skills learning and teaching: Principles, concepts and standards</w:t>
      </w:r>
      <w:r>
        <w:rPr>
          <w:sz w:val="22"/>
          <w:szCs w:val="22"/>
        </w:rPr>
        <w:t>. New York: UNICEF.</w:t>
      </w:r>
    </w:p>
    <w:p w:rsidR="00945871" w:rsidRDefault="000F1199">
      <w:pPr>
        <w:ind w:left="720" w:hanging="720"/>
        <w:rPr>
          <w:sz w:val="22"/>
          <w:szCs w:val="22"/>
        </w:rPr>
      </w:pPr>
      <w:r>
        <w:rPr>
          <w:color w:val="000000"/>
          <w:sz w:val="22"/>
          <w:szCs w:val="22"/>
        </w:rPr>
        <w:t>United Nations International Children’s Emergency Fund</w:t>
      </w:r>
      <w:r>
        <w:rPr>
          <w:sz w:val="22"/>
          <w:szCs w:val="22"/>
        </w:rPr>
        <w:t xml:space="preserve"> [UNICEF]. (1993)</w:t>
      </w:r>
      <w:r>
        <w:rPr>
          <w:color w:val="222222"/>
          <w:sz w:val="22"/>
          <w:szCs w:val="22"/>
          <w:highlight w:val="white"/>
        </w:rPr>
        <w:t xml:space="preserve"> ‡</w:t>
      </w:r>
      <w:r>
        <w:rPr>
          <w:sz w:val="22"/>
          <w:szCs w:val="22"/>
        </w:rPr>
        <w:t xml:space="preserve">. </w:t>
      </w:r>
      <w:r>
        <w:rPr>
          <w:i/>
          <w:sz w:val="22"/>
          <w:szCs w:val="22"/>
        </w:rPr>
        <w:t>Children in War: A Guide to the Provision of Services</w:t>
      </w:r>
      <w:r>
        <w:rPr>
          <w:sz w:val="22"/>
          <w:szCs w:val="22"/>
        </w:rPr>
        <w:t>. New York: UNICEF.</w:t>
      </w:r>
    </w:p>
    <w:p w:rsidR="00945871" w:rsidRDefault="000F1199">
      <w:pPr>
        <w:ind w:left="720" w:hanging="720"/>
        <w:rPr>
          <w:sz w:val="22"/>
          <w:szCs w:val="22"/>
        </w:rPr>
      </w:pPr>
      <w:r>
        <w:rPr>
          <w:color w:val="000000"/>
          <w:sz w:val="22"/>
          <w:szCs w:val="22"/>
        </w:rPr>
        <w:t xml:space="preserve">United Nations International Children’s Emergency Fund </w:t>
      </w:r>
      <w:r>
        <w:rPr>
          <w:sz w:val="22"/>
          <w:szCs w:val="22"/>
        </w:rPr>
        <w:t xml:space="preserve">[UNICEF]. (2003, April 21). The big picture. Retrieved from: </w:t>
      </w:r>
      <w:hyperlink r:id="rId121">
        <w:r>
          <w:rPr>
            <w:color w:val="0563C1"/>
            <w:sz w:val="22"/>
            <w:szCs w:val="22"/>
            <w:u w:val="single"/>
          </w:rPr>
          <w:t>https://www.unicef.org/lifeskills/index_statistics.html</w:t>
        </w:r>
      </w:hyperlink>
    </w:p>
    <w:p w:rsidR="00945871" w:rsidRDefault="000F1199">
      <w:pPr>
        <w:ind w:left="720" w:hanging="720"/>
        <w:rPr>
          <w:sz w:val="22"/>
          <w:szCs w:val="22"/>
        </w:rPr>
      </w:pPr>
      <w:r>
        <w:rPr>
          <w:color w:val="000000"/>
          <w:sz w:val="22"/>
          <w:szCs w:val="22"/>
        </w:rPr>
        <w:t xml:space="preserve">United Nations International Children’s Emergency Fund </w:t>
      </w:r>
      <w:r>
        <w:rPr>
          <w:sz w:val="22"/>
          <w:szCs w:val="22"/>
        </w:rPr>
        <w:t>[UNICEF]</w:t>
      </w:r>
      <w:r>
        <w:rPr>
          <w:color w:val="000000"/>
          <w:sz w:val="22"/>
          <w:szCs w:val="22"/>
        </w:rPr>
        <w:t xml:space="preserve">. (2003, June 13). Definition of terms. Retrieved from: </w:t>
      </w:r>
      <w:hyperlink r:id="rId122">
        <w:r>
          <w:rPr>
            <w:color w:val="0563C1"/>
            <w:sz w:val="22"/>
            <w:szCs w:val="22"/>
            <w:u w:val="single"/>
          </w:rPr>
          <w:t>https://www.unicef.org/lifeskills/index_7308.html</w:t>
        </w:r>
      </w:hyperlink>
    </w:p>
    <w:p w:rsidR="00945871" w:rsidRDefault="000F1199">
      <w:pPr>
        <w:ind w:left="720" w:hanging="720"/>
        <w:rPr>
          <w:color w:val="000000"/>
          <w:sz w:val="22"/>
          <w:szCs w:val="22"/>
        </w:rPr>
      </w:pPr>
      <w:r>
        <w:rPr>
          <w:color w:val="000000"/>
          <w:sz w:val="22"/>
          <w:szCs w:val="22"/>
        </w:rPr>
        <w:t xml:space="preserve">United Nations International Children’s Emergency Fund </w:t>
      </w:r>
      <w:r>
        <w:rPr>
          <w:sz w:val="22"/>
          <w:szCs w:val="22"/>
        </w:rPr>
        <w:t>[UNICEF].</w:t>
      </w:r>
      <w:r>
        <w:rPr>
          <w:color w:val="000000"/>
          <w:sz w:val="22"/>
          <w:szCs w:val="22"/>
        </w:rPr>
        <w:t xml:space="preserve"> (2016). Programming guide: Conflict sensitivity and peacebuilding. Retrieved from UNICEF: </w:t>
      </w:r>
      <w:hyperlink r:id="rId123">
        <w:r>
          <w:rPr>
            <w:color w:val="0563C1"/>
            <w:sz w:val="22"/>
            <w:szCs w:val="22"/>
            <w:u w:val="single"/>
          </w:rPr>
          <w:t>http://s3.amazonaws.com/inee-assets/resources/Programming_Guide_-_Conflict_Sensitivity_and_Peacebuilding__UNICEF_Nov_2016.pdf</w:t>
        </w:r>
      </w:hyperlink>
    </w:p>
    <w:p w:rsidR="00945871" w:rsidRDefault="000F1199">
      <w:pPr>
        <w:ind w:left="720" w:hanging="720"/>
        <w:rPr>
          <w:color w:val="000000"/>
          <w:sz w:val="22"/>
          <w:szCs w:val="22"/>
        </w:rPr>
      </w:pPr>
      <w:r>
        <w:rPr>
          <w:color w:val="000000"/>
          <w:sz w:val="22"/>
          <w:szCs w:val="22"/>
        </w:rPr>
        <w:t xml:space="preserve">United Nations International Children’s Emergency Fund </w:t>
      </w:r>
      <w:r>
        <w:rPr>
          <w:sz w:val="22"/>
          <w:szCs w:val="22"/>
        </w:rPr>
        <w:t>[UNICEF].</w:t>
      </w:r>
      <w:r>
        <w:rPr>
          <w:color w:val="000000"/>
          <w:sz w:val="22"/>
          <w:szCs w:val="22"/>
        </w:rPr>
        <w:t xml:space="preserve"> (2017). Education in emergencies. Retrieved from UNICEF: </w:t>
      </w:r>
      <w:hyperlink r:id="rId124">
        <w:r>
          <w:rPr>
            <w:color w:val="0563C1"/>
            <w:sz w:val="22"/>
            <w:szCs w:val="22"/>
            <w:u w:val="single"/>
          </w:rPr>
          <w:t>https://www.unicef.org/education/bege_70640.html</w:t>
        </w:r>
      </w:hyperlink>
    </w:p>
    <w:p w:rsidR="00945871" w:rsidRDefault="000F1199">
      <w:pPr>
        <w:ind w:left="720" w:hanging="720"/>
        <w:rPr>
          <w:sz w:val="22"/>
          <w:szCs w:val="22"/>
        </w:rPr>
      </w:pPr>
      <w:r>
        <w:rPr>
          <w:color w:val="000000"/>
          <w:sz w:val="22"/>
          <w:szCs w:val="22"/>
        </w:rPr>
        <w:t>United Nations International Children’s Emergency Fund</w:t>
      </w:r>
      <w:r>
        <w:rPr>
          <w:sz w:val="22"/>
          <w:szCs w:val="22"/>
        </w:rPr>
        <w:t xml:space="preserve"> Bangladesh [UNICEF Bangladesh]. (2018). Humanitarian situation report no. 17 (Rohingya influx). New York: UNICEF. Retrieved from: </w:t>
      </w:r>
      <w:hyperlink r:id="rId125">
        <w:r>
          <w:rPr>
            <w:color w:val="0563C1"/>
            <w:sz w:val="22"/>
            <w:szCs w:val="22"/>
            <w:u w:val="single"/>
          </w:rPr>
          <w:t>https://www.unicef.org/appeals/files/UNICEF_Bangladesh_Humanitarian_SitRep_7_Jan_2018.pdf</w:t>
        </w:r>
      </w:hyperlink>
    </w:p>
    <w:p w:rsidR="00945871" w:rsidRDefault="000F1199">
      <w:pPr>
        <w:ind w:left="720" w:hanging="720"/>
        <w:rPr>
          <w:sz w:val="22"/>
          <w:szCs w:val="22"/>
        </w:rPr>
      </w:pPr>
      <w:r>
        <w:rPr>
          <w:color w:val="000000"/>
          <w:sz w:val="22"/>
          <w:szCs w:val="22"/>
        </w:rPr>
        <w:t>United Nations International Children’s Emergency Fund</w:t>
      </w:r>
      <w:r>
        <w:rPr>
          <w:sz w:val="22"/>
          <w:szCs w:val="22"/>
        </w:rPr>
        <w:t xml:space="preserve"> Evaluation Office [UNICEF Evaluation Office]. (2012). Global evaluation of life skills education programmes. New York, NY: UNICEF. Retrieved from: </w:t>
      </w:r>
      <w:hyperlink r:id="rId126">
        <w:r>
          <w:rPr>
            <w:color w:val="0563C1"/>
            <w:sz w:val="22"/>
            <w:szCs w:val="22"/>
            <w:u w:val="single"/>
          </w:rPr>
          <w:t>https://www.unicef.org/evaluation/files/USA-2012-011-1_GLSEE.pdf</w:t>
        </w:r>
      </w:hyperlink>
    </w:p>
    <w:p w:rsidR="00945871" w:rsidRDefault="000F1199">
      <w:pPr>
        <w:ind w:left="720" w:hanging="720"/>
        <w:rPr>
          <w:sz w:val="22"/>
          <w:szCs w:val="22"/>
        </w:rPr>
      </w:pPr>
      <w:r>
        <w:rPr>
          <w:color w:val="000000"/>
          <w:sz w:val="22"/>
          <w:szCs w:val="22"/>
        </w:rPr>
        <w:t>United Nations International Children’s Emergency Fund</w:t>
      </w:r>
      <w:r>
        <w:rPr>
          <w:sz w:val="22"/>
          <w:szCs w:val="22"/>
        </w:rPr>
        <w:t xml:space="preserve"> MENA Regional Office [UNICEF MENA]. (2017a)</w:t>
      </w:r>
      <w:r>
        <w:rPr>
          <w:color w:val="222222"/>
          <w:sz w:val="22"/>
          <w:szCs w:val="22"/>
          <w:highlight w:val="white"/>
        </w:rPr>
        <w:t xml:space="preserve"> ‡</w:t>
      </w:r>
      <w:r>
        <w:rPr>
          <w:sz w:val="22"/>
          <w:szCs w:val="22"/>
        </w:rPr>
        <w:t>. Analytical mapping of life skills and citizenship education in the Middle-East and North Africa. Jordan: UNICEF MENA Regional Office.</w:t>
      </w:r>
    </w:p>
    <w:p w:rsidR="00945871" w:rsidRDefault="000F1199">
      <w:pPr>
        <w:ind w:left="720" w:hanging="720"/>
        <w:rPr>
          <w:sz w:val="22"/>
          <w:szCs w:val="22"/>
        </w:rPr>
      </w:pPr>
      <w:r>
        <w:rPr>
          <w:color w:val="000000"/>
          <w:sz w:val="22"/>
          <w:szCs w:val="22"/>
        </w:rPr>
        <w:t>United Nations International Children’s Emergency Fund</w:t>
      </w:r>
      <w:r>
        <w:rPr>
          <w:sz w:val="22"/>
          <w:szCs w:val="22"/>
        </w:rPr>
        <w:t xml:space="preserve"> Middle East and North Africa Regional Office [UNICEF MENA]. (2017b)</w:t>
      </w:r>
      <w:r>
        <w:rPr>
          <w:color w:val="222222"/>
          <w:sz w:val="22"/>
          <w:szCs w:val="22"/>
          <w:highlight w:val="white"/>
        </w:rPr>
        <w:t xml:space="preserve"> ‡</w:t>
      </w:r>
      <w:r>
        <w:rPr>
          <w:sz w:val="22"/>
          <w:szCs w:val="22"/>
        </w:rPr>
        <w:t xml:space="preserve">. Reimagining life skills and citizenship education in </w:t>
      </w:r>
      <w:r>
        <w:rPr>
          <w:sz w:val="22"/>
          <w:szCs w:val="22"/>
        </w:rPr>
        <w:lastRenderedPageBreak/>
        <w:t>the Middle East and North Africa: Executive summary. Jordan: UNICEF MENA Regional Office.</w:t>
      </w:r>
    </w:p>
    <w:p w:rsidR="00945871" w:rsidRDefault="000F1199">
      <w:pPr>
        <w:ind w:left="720" w:hanging="720"/>
        <w:rPr>
          <w:sz w:val="22"/>
          <w:szCs w:val="22"/>
        </w:rPr>
      </w:pPr>
      <w:r>
        <w:rPr>
          <w:color w:val="000000"/>
          <w:sz w:val="22"/>
          <w:szCs w:val="22"/>
        </w:rPr>
        <w:t>United Nations International Children’s Emergency Fund</w:t>
      </w:r>
      <w:r>
        <w:rPr>
          <w:sz w:val="22"/>
          <w:szCs w:val="22"/>
        </w:rPr>
        <w:t xml:space="preserve"> Middle East and North Africa Regional Office [UNICEF MENA]. (2017c)</w:t>
      </w:r>
      <w:r>
        <w:rPr>
          <w:color w:val="222222"/>
          <w:sz w:val="22"/>
          <w:szCs w:val="22"/>
          <w:highlight w:val="white"/>
        </w:rPr>
        <w:t xml:space="preserve"> ‡</w:t>
      </w:r>
      <w:r>
        <w:rPr>
          <w:sz w:val="22"/>
          <w:szCs w:val="22"/>
        </w:rPr>
        <w:t>. Reimagining life skills and citizenship education in the Middle East and North Africa: The twelve core life skills. Jordan: UNICEF MENA Regional Office.</w:t>
      </w:r>
    </w:p>
    <w:p w:rsidR="00945871" w:rsidRDefault="000F1199">
      <w:pPr>
        <w:ind w:left="720" w:hanging="720"/>
        <w:rPr>
          <w:color w:val="0563C1"/>
          <w:sz w:val="22"/>
          <w:szCs w:val="22"/>
          <w:u w:val="single"/>
        </w:rPr>
      </w:pPr>
      <w:r>
        <w:rPr>
          <w:color w:val="000000"/>
          <w:sz w:val="22"/>
          <w:szCs w:val="22"/>
        </w:rPr>
        <w:t>United Nations International Children’s Emergency Fund</w:t>
      </w:r>
      <w:r>
        <w:rPr>
          <w:sz w:val="22"/>
          <w:szCs w:val="22"/>
        </w:rPr>
        <w:t xml:space="preserve"> Middle East and North Africa Regional Office [UNICEF MENA]. (2017d)</w:t>
      </w:r>
      <w:r>
        <w:rPr>
          <w:color w:val="222222"/>
          <w:sz w:val="22"/>
          <w:szCs w:val="22"/>
          <w:highlight w:val="white"/>
        </w:rPr>
        <w:t xml:space="preserve"> ‡</w:t>
      </w:r>
      <w:r>
        <w:rPr>
          <w:sz w:val="22"/>
          <w:szCs w:val="22"/>
        </w:rPr>
        <w:t xml:space="preserve">. Reimagining life skills and citizenship education in the Middle East and North Africa: Conceptual and programmatic framework. Jordan: UNESCO MENA. Retrieved from: </w:t>
      </w:r>
      <w:hyperlink r:id="rId127">
        <w:r>
          <w:rPr>
            <w:color w:val="0563C1"/>
            <w:sz w:val="22"/>
            <w:szCs w:val="22"/>
            <w:u w:val="single"/>
          </w:rPr>
          <w:t>http://www.lsce-mena.org/uploads/resources/lsce_(171002)/01_CPF_report_(interactive).pdf</w:t>
        </w:r>
      </w:hyperlink>
    </w:p>
    <w:p w:rsidR="00945871" w:rsidRDefault="000F1199">
      <w:pPr>
        <w:ind w:left="720" w:hanging="720"/>
        <w:rPr>
          <w:sz w:val="22"/>
          <w:szCs w:val="22"/>
        </w:rPr>
      </w:pPr>
      <w:r>
        <w:rPr>
          <w:color w:val="000000"/>
          <w:sz w:val="22"/>
          <w:szCs w:val="22"/>
        </w:rPr>
        <w:t>United Nations International Children’s Emergency Fund</w:t>
      </w:r>
      <w:r>
        <w:rPr>
          <w:sz w:val="22"/>
          <w:szCs w:val="22"/>
        </w:rPr>
        <w:t xml:space="preserve"> Nepal Country Office [UNICEF Nepal Office]. (und). Life skills: A facilitator’s guide for teenagers. Kathmandu: UNICEF. Retrieved from: </w:t>
      </w:r>
      <w:hyperlink r:id="rId128">
        <w:r>
          <w:rPr>
            <w:color w:val="0563C1"/>
            <w:sz w:val="22"/>
            <w:szCs w:val="22"/>
            <w:u w:val="single"/>
          </w:rPr>
          <w:t>https://www.unicef.org/eapro/Life_Skills__A_facilitator_guide_for_teenagers.pdf</w:t>
        </w:r>
      </w:hyperlink>
    </w:p>
    <w:p w:rsidR="00945871" w:rsidRDefault="000F1199">
      <w:pPr>
        <w:ind w:left="720" w:hanging="720"/>
        <w:rPr>
          <w:sz w:val="22"/>
          <w:szCs w:val="22"/>
        </w:rPr>
      </w:pPr>
      <w:r>
        <w:rPr>
          <w:color w:val="000000"/>
          <w:sz w:val="22"/>
          <w:szCs w:val="22"/>
        </w:rPr>
        <w:t>United Nations International Children’s Emergency Fund</w:t>
      </w:r>
      <w:r>
        <w:rPr>
          <w:sz w:val="22"/>
          <w:szCs w:val="22"/>
        </w:rPr>
        <w:t xml:space="preserve"> Regional Office for South Asia [UNICEF Regional office for South Asia]. (2005). Life skills-based education in South Asia, paper presented at the South Asia Life Skills-Based Education Forum, 2005. Kathmandu: UNICEF. Retrieved from: </w:t>
      </w:r>
      <w:hyperlink r:id="rId129">
        <w:r>
          <w:rPr>
            <w:color w:val="0563C1"/>
            <w:sz w:val="22"/>
            <w:szCs w:val="22"/>
            <w:u w:val="single"/>
          </w:rPr>
          <w:t>https://www.unicef.org/rosa/Life_skills-based_education_in_south_asia.pdf</w:t>
        </w:r>
      </w:hyperlink>
    </w:p>
    <w:p w:rsidR="00945871" w:rsidRDefault="000F1199">
      <w:pPr>
        <w:ind w:left="720" w:hanging="720"/>
        <w:rPr>
          <w:sz w:val="22"/>
          <w:szCs w:val="22"/>
        </w:rPr>
      </w:pPr>
      <w:r>
        <w:rPr>
          <w:sz w:val="22"/>
          <w:szCs w:val="22"/>
        </w:rPr>
        <w:t xml:space="preserve">United Nations Peacebuilding Support Office. (2012). Peace dividends. Retrieved from United Nations: </w:t>
      </w:r>
      <w:hyperlink r:id="rId130">
        <w:r>
          <w:rPr>
            <w:color w:val="0563C1"/>
            <w:sz w:val="22"/>
            <w:szCs w:val="22"/>
            <w:u w:val="single"/>
          </w:rPr>
          <w:t>http://www.un.org/en/peacebuilding/pbso/pdf/peace_dividends.pdf</w:t>
        </w:r>
      </w:hyperlink>
    </w:p>
    <w:p w:rsidR="00945871" w:rsidRDefault="000F1199">
      <w:pPr>
        <w:ind w:left="720" w:right="-720" w:hanging="720"/>
        <w:rPr>
          <w:color w:val="000000"/>
          <w:sz w:val="22"/>
          <w:szCs w:val="22"/>
        </w:rPr>
      </w:pPr>
      <w:r>
        <w:rPr>
          <w:color w:val="000000"/>
          <w:sz w:val="22"/>
          <w:szCs w:val="22"/>
        </w:rPr>
        <w:t xml:space="preserve">United Nations Peacebuilding Support. (2017, January). What does “sustaining peace” mean? Retrieved from UNDG: </w:t>
      </w:r>
      <w:r>
        <w:rPr>
          <w:sz w:val="22"/>
          <w:szCs w:val="22"/>
        </w:rPr>
        <w:t xml:space="preserve">Retrieved from: </w:t>
      </w:r>
      <w:hyperlink r:id="rId131">
        <w:r>
          <w:rPr>
            <w:color w:val="0563C1"/>
            <w:sz w:val="22"/>
            <w:szCs w:val="22"/>
            <w:u w:val="single"/>
          </w:rPr>
          <w:t>https://undg.org/wp-content/uploads/2017/01/Guidance-on-Sustaining-Peace.170117.final_.pdf</w:t>
        </w:r>
      </w:hyperlink>
    </w:p>
    <w:p w:rsidR="00945871" w:rsidRDefault="000F1199">
      <w:pPr>
        <w:ind w:left="720" w:hanging="720"/>
        <w:rPr>
          <w:sz w:val="22"/>
          <w:szCs w:val="22"/>
        </w:rPr>
      </w:pPr>
      <w:r>
        <w:rPr>
          <w:sz w:val="22"/>
          <w:szCs w:val="22"/>
        </w:rPr>
        <w:t>United Nations Population Fund [UNFPA] and</w:t>
      </w:r>
      <w:r>
        <w:rPr>
          <w:color w:val="000000"/>
          <w:sz w:val="22"/>
          <w:szCs w:val="22"/>
        </w:rPr>
        <w:t xml:space="preserve"> United Nations International Children’s Emergency Fund [UNICEF]</w:t>
      </w:r>
      <w:r>
        <w:rPr>
          <w:sz w:val="22"/>
          <w:szCs w:val="22"/>
        </w:rPr>
        <w:t xml:space="preserve">. (2018). Global programme to accelerate action to end child marriage. Retrieved from: </w:t>
      </w:r>
      <w:hyperlink r:id="rId132">
        <w:r>
          <w:rPr>
            <w:color w:val="0563C1"/>
            <w:sz w:val="22"/>
            <w:szCs w:val="22"/>
            <w:u w:val="single"/>
          </w:rPr>
          <w:t>https://www.unicef.org/protection/files/ChildMarriage-Global-DonorReport-v7.pdf</w:t>
        </w:r>
      </w:hyperlink>
    </w:p>
    <w:p w:rsidR="00945871" w:rsidRDefault="000F1199">
      <w:pPr>
        <w:ind w:left="720" w:right="-720" w:hanging="720"/>
        <w:rPr>
          <w:color w:val="000000"/>
          <w:sz w:val="22"/>
          <w:szCs w:val="22"/>
        </w:rPr>
      </w:pPr>
      <w:r>
        <w:rPr>
          <w:color w:val="000000"/>
          <w:sz w:val="22"/>
          <w:szCs w:val="22"/>
        </w:rPr>
        <w:t xml:space="preserve">United Nations Women. (2012). Gender parity in United Nations. Retrieved from UN Women: </w:t>
      </w:r>
      <w:hyperlink r:id="rId133">
        <w:r>
          <w:rPr>
            <w:color w:val="0563C1"/>
            <w:sz w:val="22"/>
            <w:szCs w:val="22"/>
            <w:u w:val="single"/>
          </w:rPr>
          <w:t>http://www.unwomen.org/en/how-we-work/gender-parity-in-the-united-nations/strategies-and-tools</w:t>
        </w:r>
      </w:hyperlink>
    </w:p>
    <w:p w:rsidR="00945871" w:rsidRDefault="000F1199">
      <w:pPr>
        <w:ind w:left="720" w:hanging="720"/>
        <w:rPr>
          <w:sz w:val="22"/>
          <w:szCs w:val="22"/>
        </w:rPr>
      </w:pPr>
      <w:r>
        <w:rPr>
          <w:color w:val="000000"/>
          <w:sz w:val="22"/>
          <w:szCs w:val="22"/>
        </w:rPr>
        <w:t xml:space="preserve">United Nations World Commission on Environment and Development [WCED]. (1987). Report of the world commission on environment and development: Our common future. Retrieved from: </w:t>
      </w:r>
      <w:hyperlink r:id="rId134">
        <w:r>
          <w:rPr>
            <w:color w:val="0563C1"/>
            <w:sz w:val="22"/>
            <w:szCs w:val="22"/>
            <w:u w:val="single"/>
          </w:rPr>
          <w:t>http://www.un-documents.net/our-common-future.pdf</w:t>
        </w:r>
      </w:hyperlink>
    </w:p>
    <w:p w:rsidR="00945871" w:rsidRDefault="000F1199">
      <w:pPr>
        <w:ind w:left="720" w:hanging="720"/>
        <w:rPr>
          <w:color w:val="000000"/>
          <w:sz w:val="22"/>
          <w:szCs w:val="22"/>
        </w:rPr>
      </w:pPr>
      <w:r>
        <w:rPr>
          <w:color w:val="000000"/>
          <w:sz w:val="22"/>
          <w:szCs w:val="22"/>
        </w:rPr>
        <w:t xml:space="preserve">United States Aid for International Development [USAID]. (2012). USAID gender equality and female empowerment policy. Washington, DC: USAID. Retrieved from USAID: </w:t>
      </w:r>
      <w:hyperlink r:id="rId135">
        <w:r>
          <w:rPr>
            <w:color w:val="0563C1"/>
            <w:sz w:val="22"/>
            <w:szCs w:val="22"/>
            <w:u w:val="single"/>
          </w:rPr>
          <w:t>https://www.usaid.gov/sites/default/files/documents/1865/GenderEqualityPolicy_0.pdf</w:t>
        </w:r>
      </w:hyperlink>
    </w:p>
    <w:p w:rsidR="00945871" w:rsidRDefault="000F1199">
      <w:pPr>
        <w:ind w:left="720" w:hanging="720"/>
        <w:rPr>
          <w:color w:val="000000"/>
          <w:sz w:val="22"/>
          <w:szCs w:val="22"/>
        </w:rPr>
      </w:pPr>
      <w:r>
        <w:rPr>
          <w:color w:val="000000"/>
          <w:sz w:val="22"/>
          <w:szCs w:val="22"/>
        </w:rPr>
        <w:t xml:space="preserve">United States Institute of Peace [USIP]. (2011). Peace education state of the field and lessons learned from USIP grantmaking. Washington, DC: USIP. Retrieved from USIP: </w:t>
      </w:r>
      <w:hyperlink r:id="rId136">
        <w:r>
          <w:rPr>
            <w:color w:val="0563C1"/>
            <w:sz w:val="22"/>
            <w:szCs w:val="22"/>
            <w:u w:val="single"/>
          </w:rPr>
          <w:t>https://www.usip.org/sites/default/files/PW74.pdf</w:t>
        </w:r>
      </w:hyperlink>
    </w:p>
    <w:p w:rsidR="00945871" w:rsidRDefault="000F1199">
      <w:pPr>
        <w:ind w:left="720" w:hanging="720"/>
        <w:rPr>
          <w:color w:val="000000"/>
          <w:sz w:val="22"/>
          <w:szCs w:val="22"/>
        </w:rPr>
      </w:pPr>
      <w:r>
        <w:rPr>
          <w:color w:val="000000"/>
          <w:sz w:val="22"/>
          <w:szCs w:val="22"/>
        </w:rPr>
        <w:lastRenderedPageBreak/>
        <w:t xml:space="preserve">United States Institute of Peace [USIP]. (2015). Women preventing violent extremism charting new course. Washington, DC: USIP. Retrieved from USIP: </w:t>
      </w:r>
      <w:hyperlink r:id="rId137">
        <w:r>
          <w:rPr>
            <w:color w:val="0563C1"/>
            <w:sz w:val="22"/>
            <w:szCs w:val="22"/>
            <w:u w:val="single"/>
          </w:rPr>
          <w:t>https://www.usip.org/sites/default/files/Women_Preventing-Violent-Extremism-Charting-New-Course%20%282%29.pdf</w:t>
        </w:r>
      </w:hyperlink>
    </w:p>
    <w:p w:rsidR="00945871" w:rsidRDefault="000F1199">
      <w:pPr>
        <w:ind w:left="720" w:hanging="720"/>
        <w:rPr>
          <w:sz w:val="22"/>
          <w:szCs w:val="22"/>
        </w:rPr>
      </w:pPr>
      <w:r>
        <w:rPr>
          <w:sz w:val="22"/>
          <w:szCs w:val="22"/>
        </w:rPr>
        <w:t>Van Driel, B., Darmody, M., &amp; Kerzil, J. (2016)</w:t>
      </w:r>
      <w:r>
        <w:rPr>
          <w:color w:val="222222"/>
          <w:sz w:val="22"/>
          <w:szCs w:val="22"/>
          <w:highlight w:val="white"/>
        </w:rPr>
        <w:t xml:space="preserve"> ‡</w:t>
      </w:r>
      <w:r>
        <w:rPr>
          <w:sz w:val="22"/>
          <w:szCs w:val="22"/>
        </w:rPr>
        <w:t xml:space="preserve">. </w:t>
      </w:r>
      <w:r>
        <w:rPr>
          <w:i/>
          <w:sz w:val="22"/>
          <w:szCs w:val="22"/>
        </w:rPr>
        <w:t xml:space="preserve">Education policies and practices to foster tolerance, respect for diversity and civic responsibility in children and young people in the EU: NESET II report. </w:t>
      </w:r>
      <w:r>
        <w:rPr>
          <w:sz w:val="22"/>
          <w:szCs w:val="22"/>
        </w:rPr>
        <w:t>Luxembourg: Publications Office of the European Union.</w:t>
      </w:r>
    </w:p>
    <w:p w:rsidR="00945871" w:rsidRDefault="000F1199">
      <w:pPr>
        <w:ind w:left="720" w:hanging="720"/>
        <w:rPr>
          <w:sz w:val="22"/>
          <w:szCs w:val="22"/>
        </w:rPr>
      </w:pPr>
      <w:r>
        <w:rPr>
          <w:color w:val="000000"/>
          <w:sz w:val="22"/>
          <w:szCs w:val="22"/>
        </w:rPr>
        <w:t xml:space="preserve">Vare, P. &amp; Scott, W. (2007). Learning for a change: Exploring the relationship between education and sustainable development. </w:t>
      </w:r>
      <w:r>
        <w:rPr>
          <w:i/>
          <w:color w:val="000000"/>
          <w:sz w:val="22"/>
          <w:szCs w:val="22"/>
        </w:rPr>
        <w:t>Journal of Education for Sustainable Development</w:t>
      </w:r>
      <w:r>
        <w:rPr>
          <w:color w:val="000000"/>
          <w:sz w:val="22"/>
          <w:szCs w:val="22"/>
        </w:rPr>
        <w:t>. 1(2).191-198.</w:t>
      </w:r>
    </w:p>
    <w:p w:rsidR="00945871" w:rsidRDefault="000F1199">
      <w:pPr>
        <w:ind w:left="720" w:hanging="720"/>
        <w:rPr>
          <w:sz w:val="22"/>
          <w:szCs w:val="22"/>
        </w:rPr>
      </w:pPr>
      <w:r>
        <w:rPr>
          <w:color w:val="000000"/>
          <w:sz w:val="22"/>
          <w:szCs w:val="22"/>
          <w:highlight w:val="white"/>
        </w:rPr>
        <w:t>Varela, A. D., Kelcey, J., Reyes, J., Gould, M., Sklar, J. (2013)</w:t>
      </w:r>
      <w:r>
        <w:rPr>
          <w:color w:val="222222"/>
          <w:sz w:val="22"/>
          <w:szCs w:val="22"/>
          <w:highlight w:val="white"/>
        </w:rPr>
        <w:t xml:space="preserve"> ‡</w:t>
      </w:r>
      <w:r>
        <w:rPr>
          <w:color w:val="000000"/>
          <w:sz w:val="22"/>
          <w:szCs w:val="22"/>
          <w:highlight w:val="white"/>
        </w:rPr>
        <w:t>. </w:t>
      </w:r>
      <w:r>
        <w:rPr>
          <w:sz w:val="22"/>
          <w:szCs w:val="22"/>
        </w:rPr>
        <w:t xml:space="preserve">Learning and resilience: The crucial role of social-emotional well-being in the contexts of adversity. Education notes. Washington, DC. Retrieved from: </w:t>
      </w:r>
      <w:hyperlink r:id="rId138">
        <w:r>
          <w:rPr>
            <w:color w:val="0563C1"/>
            <w:sz w:val="22"/>
            <w:szCs w:val="22"/>
            <w:u w:val="single"/>
          </w:rPr>
          <w:t>http://documents.worldbank.org/curated/en/849991468337162828/pdf/832590Revised00Box0382116B00PUBLIC0.pdf</w:t>
        </w:r>
      </w:hyperlink>
    </w:p>
    <w:p w:rsidR="00945871" w:rsidRDefault="000F1199">
      <w:pPr>
        <w:ind w:left="720" w:right="-720" w:hanging="720"/>
        <w:rPr>
          <w:sz w:val="22"/>
          <w:szCs w:val="22"/>
        </w:rPr>
      </w:pPr>
      <w:r>
        <w:rPr>
          <w:sz w:val="22"/>
          <w:szCs w:val="22"/>
        </w:rPr>
        <w:t>Wang, H., Chu, J., Loyalka, P., Xin, T., Shi, Y., Qu, Q., &amp; Yang, C. (2016)</w:t>
      </w:r>
      <w:r>
        <w:rPr>
          <w:color w:val="222222"/>
          <w:sz w:val="22"/>
          <w:szCs w:val="22"/>
          <w:highlight w:val="white"/>
        </w:rPr>
        <w:t xml:space="preserve"> ‡</w:t>
      </w:r>
      <w:r>
        <w:rPr>
          <w:sz w:val="22"/>
          <w:szCs w:val="22"/>
        </w:rPr>
        <w:t xml:space="preserve">. Can social-emotional learning reduce school dropout in developing countries? </w:t>
      </w:r>
      <w:r>
        <w:rPr>
          <w:i/>
          <w:sz w:val="22"/>
          <w:szCs w:val="22"/>
        </w:rPr>
        <w:t>Journal of Policy Analysis and Management. 35</w:t>
      </w:r>
      <w:r>
        <w:rPr>
          <w:sz w:val="22"/>
          <w:szCs w:val="22"/>
        </w:rPr>
        <w:t>(4), 818-847.</w:t>
      </w:r>
    </w:p>
    <w:p w:rsidR="00945871" w:rsidRDefault="000F1199">
      <w:pPr>
        <w:ind w:left="720" w:hanging="720"/>
        <w:rPr>
          <w:sz w:val="22"/>
          <w:szCs w:val="22"/>
          <w:highlight w:val="white"/>
        </w:rPr>
      </w:pPr>
      <w:r>
        <w:rPr>
          <w:sz w:val="22"/>
          <w:szCs w:val="22"/>
          <w:highlight w:val="white"/>
        </w:rPr>
        <w:t xml:space="preserve">Wedge, J. (2008). </w:t>
      </w:r>
      <w:r>
        <w:rPr>
          <w:i/>
          <w:sz w:val="22"/>
          <w:szCs w:val="22"/>
          <w:highlight w:val="white"/>
        </w:rPr>
        <w:t>Where Peace Begins: Education’s Role in Conflict Prevention and Peacebuilding</w:t>
      </w:r>
      <w:r>
        <w:rPr>
          <w:sz w:val="22"/>
          <w:szCs w:val="22"/>
          <w:highlight w:val="white"/>
        </w:rPr>
        <w:t>. London: Save the Children UK. Retrieved from</w:t>
      </w:r>
      <w:r>
        <w:rPr>
          <w:sz w:val="22"/>
          <w:szCs w:val="22"/>
        </w:rPr>
        <w:t xml:space="preserve">: </w:t>
      </w:r>
      <w:hyperlink r:id="rId139">
        <w:r>
          <w:rPr>
            <w:color w:val="0563C1"/>
            <w:sz w:val="22"/>
            <w:szCs w:val="22"/>
            <w:highlight w:val="white"/>
            <w:u w:val="single"/>
          </w:rPr>
          <w:t>http://www.ungei.org/resources/files/doc_1_200803_Where_Peace_Begins.pdf</w:t>
        </w:r>
      </w:hyperlink>
    </w:p>
    <w:p w:rsidR="00945871" w:rsidRDefault="000F1199">
      <w:pPr>
        <w:ind w:left="720" w:hanging="720"/>
        <w:rPr>
          <w:color w:val="000000"/>
          <w:sz w:val="22"/>
          <w:szCs w:val="22"/>
        </w:rPr>
      </w:pPr>
      <w:r>
        <w:rPr>
          <w:color w:val="000000"/>
          <w:sz w:val="22"/>
          <w:szCs w:val="22"/>
        </w:rPr>
        <w:t>Weiss, G. (1973). A scientific concept of culture. </w:t>
      </w:r>
      <w:r>
        <w:rPr>
          <w:i/>
          <w:color w:val="000000"/>
          <w:sz w:val="22"/>
          <w:szCs w:val="22"/>
        </w:rPr>
        <w:t>American Anthropologist</w:t>
      </w:r>
      <w:r>
        <w:rPr>
          <w:color w:val="000000"/>
          <w:sz w:val="22"/>
          <w:szCs w:val="22"/>
        </w:rPr>
        <w:t>, 75(5), 1376-1413.</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Wentzel, K. R. (1991)</w:t>
      </w:r>
      <w:r>
        <w:rPr>
          <w:color w:val="222222"/>
          <w:sz w:val="22"/>
          <w:szCs w:val="22"/>
          <w:highlight w:val="white"/>
        </w:rPr>
        <w:t xml:space="preserve"> ‡</w:t>
      </w:r>
      <w:r>
        <w:rPr>
          <w:color w:val="000000"/>
          <w:sz w:val="22"/>
          <w:szCs w:val="22"/>
        </w:rPr>
        <w:t xml:space="preserve">. Relations between social competence and academic achievement in early adolescence. </w:t>
      </w:r>
      <w:r>
        <w:rPr>
          <w:i/>
          <w:color w:val="000000"/>
          <w:sz w:val="22"/>
          <w:szCs w:val="22"/>
        </w:rPr>
        <w:t>Child Development</w:t>
      </w:r>
      <w:r>
        <w:rPr>
          <w:color w:val="000000"/>
          <w:sz w:val="22"/>
          <w:szCs w:val="22"/>
        </w:rPr>
        <w:t>, 62(5), 1066-1078.</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Wentzel, K. R. (1991)</w:t>
      </w:r>
      <w:r>
        <w:rPr>
          <w:color w:val="222222"/>
          <w:sz w:val="22"/>
          <w:szCs w:val="22"/>
          <w:highlight w:val="white"/>
        </w:rPr>
        <w:t xml:space="preserve"> ‡</w:t>
      </w:r>
      <w:r>
        <w:rPr>
          <w:color w:val="000000"/>
          <w:sz w:val="22"/>
          <w:szCs w:val="22"/>
        </w:rPr>
        <w:t xml:space="preserve">. Social competence at school: relation between social responsibility and academic achievement. </w:t>
      </w:r>
      <w:r>
        <w:rPr>
          <w:i/>
          <w:color w:val="000000"/>
          <w:sz w:val="22"/>
          <w:szCs w:val="22"/>
        </w:rPr>
        <w:t>Review of Educational Research</w:t>
      </w:r>
      <w:r>
        <w:rPr>
          <w:color w:val="000000"/>
          <w:sz w:val="22"/>
          <w:szCs w:val="22"/>
        </w:rPr>
        <w:t>, 61(1), 1-24.</w:t>
      </w:r>
    </w:p>
    <w:p w:rsidR="00945871" w:rsidRDefault="000F1199">
      <w:pPr>
        <w:ind w:left="720" w:hanging="720"/>
        <w:rPr>
          <w:sz w:val="22"/>
          <w:szCs w:val="22"/>
        </w:rPr>
      </w:pPr>
      <w:r>
        <w:rPr>
          <w:color w:val="000000"/>
          <w:sz w:val="22"/>
          <w:szCs w:val="22"/>
        </w:rPr>
        <w:t>Wentzel, K. R</w:t>
      </w:r>
      <w:r>
        <w:rPr>
          <w:sz w:val="22"/>
          <w:szCs w:val="22"/>
        </w:rPr>
        <w:t>., Baker, S. A., &amp; Russell, S. L. (2012)</w:t>
      </w:r>
      <w:r>
        <w:rPr>
          <w:color w:val="222222"/>
          <w:sz w:val="22"/>
          <w:szCs w:val="22"/>
          <w:highlight w:val="white"/>
        </w:rPr>
        <w:t xml:space="preserve"> ‡</w:t>
      </w:r>
      <w:r>
        <w:rPr>
          <w:sz w:val="22"/>
          <w:szCs w:val="22"/>
        </w:rPr>
        <w:t xml:space="preserve">. Young adolescents’ perceptions of teachers’ and peers’ goals as predictors of social and academic goal pursuit. </w:t>
      </w:r>
      <w:r>
        <w:rPr>
          <w:i/>
          <w:sz w:val="22"/>
          <w:szCs w:val="22"/>
        </w:rPr>
        <w:t>Applied Psychology: An International Review,</w:t>
      </w:r>
      <w:r>
        <w:rPr>
          <w:sz w:val="22"/>
          <w:szCs w:val="22"/>
        </w:rPr>
        <w:t xml:space="preserve"> 61 (4), 605–633.</w:t>
      </w:r>
    </w:p>
    <w:p w:rsidR="00945871" w:rsidRDefault="000F1199">
      <w:pPr>
        <w:ind w:left="720" w:hanging="720"/>
        <w:rPr>
          <w:color w:val="000000"/>
          <w:sz w:val="22"/>
          <w:szCs w:val="22"/>
        </w:rPr>
      </w:pPr>
      <w:r>
        <w:rPr>
          <w:color w:val="000000"/>
          <w:sz w:val="22"/>
          <w:szCs w:val="22"/>
        </w:rPr>
        <w:t>White, L. A. (1959). The concept of culture</w:t>
      </w:r>
      <w:r>
        <w:rPr>
          <w:i/>
          <w:color w:val="000000"/>
          <w:sz w:val="22"/>
          <w:szCs w:val="22"/>
        </w:rPr>
        <w:t>. American anthropologist</w:t>
      </w:r>
      <w:r>
        <w:rPr>
          <w:color w:val="000000"/>
          <w:sz w:val="22"/>
          <w:szCs w:val="22"/>
        </w:rPr>
        <w:t>, 61(2), 227-251.</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Williams, J. H. &amp; Bokhorst- Heng, W. D. (2016). </w:t>
      </w:r>
      <w:r>
        <w:rPr>
          <w:i/>
          <w:color w:val="000000"/>
          <w:sz w:val="22"/>
          <w:szCs w:val="22"/>
        </w:rPr>
        <w:t xml:space="preserve">(Re)Constructing memory: Textbooks, identity, nation, and state. </w:t>
      </w:r>
      <w:r>
        <w:rPr>
          <w:color w:val="000000"/>
          <w:sz w:val="22"/>
          <w:szCs w:val="22"/>
        </w:rPr>
        <w:t>Boston: Sense Publishers.</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Williams, J. H. (2014). </w:t>
      </w:r>
      <w:r>
        <w:rPr>
          <w:i/>
          <w:color w:val="000000"/>
          <w:sz w:val="22"/>
          <w:szCs w:val="22"/>
        </w:rPr>
        <w:t>(Re)Constructing memory: School textbooks and the imagination of the nation.</w:t>
      </w:r>
      <w:r>
        <w:rPr>
          <w:color w:val="000000"/>
          <w:sz w:val="22"/>
          <w:szCs w:val="22"/>
        </w:rPr>
        <w:t xml:space="preserve"> Boston: Sense Publishers.</w:t>
      </w:r>
    </w:p>
    <w:p w:rsidR="00945871" w:rsidRDefault="000F1199">
      <w:pPr>
        <w:ind w:left="720" w:hanging="720"/>
        <w:rPr>
          <w:sz w:val="22"/>
          <w:szCs w:val="22"/>
        </w:rPr>
      </w:pPr>
      <w:r>
        <w:rPr>
          <w:color w:val="000000"/>
          <w:sz w:val="22"/>
          <w:szCs w:val="22"/>
        </w:rPr>
        <w:t xml:space="preserve">World Bank Group. (2013). Life skills: What are they, why do they matter, and how are they taught? Adolescent Girls Initiative (AGI) learning from practice series. Washington, DC: World Bank. Retrieved from: </w:t>
      </w:r>
      <w:hyperlink r:id="rId140">
        <w:r>
          <w:rPr>
            <w:color w:val="0563C1"/>
            <w:sz w:val="22"/>
            <w:szCs w:val="22"/>
            <w:u w:val="single"/>
          </w:rPr>
          <w:t>http://www.worldbank.org/content/dam/Worldbank/document/Gender/1323447_AGI_LearningFromPracticeSeries.pdf</w:t>
        </w:r>
      </w:hyperlink>
    </w:p>
    <w:p w:rsidR="00945871" w:rsidRDefault="000F1199">
      <w:pPr>
        <w:ind w:left="720" w:hanging="720"/>
        <w:rPr>
          <w:sz w:val="22"/>
          <w:szCs w:val="22"/>
        </w:rPr>
      </w:pPr>
      <w:r>
        <w:rPr>
          <w:color w:val="000000"/>
          <w:sz w:val="22"/>
          <w:szCs w:val="22"/>
        </w:rPr>
        <w:t>World Economic Forum (2015). New vision for education: Unlocking the potential of technology. Geneva: World Economic Forum.</w:t>
      </w:r>
    </w:p>
    <w:p w:rsidR="00945871" w:rsidRDefault="000F1199">
      <w:pPr>
        <w:ind w:left="720" w:hanging="720"/>
        <w:rPr>
          <w:color w:val="000000"/>
          <w:sz w:val="22"/>
          <w:szCs w:val="22"/>
        </w:rPr>
      </w:pPr>
      <w:r>
        <w:rPr>
          <w:color w:val="000000"/>
          <w:sz w:val="22"/>
          <w:szCs w:val="22"/>
        </w:rPr>
        <w:t>World Health Organization (2009</w:t>
      </w:r>
      <w:r>
        <w:rPr>
          <w:i/>
          <w:color w:val="000000"/>
          <w:sz w:val="22"/>
          <w:szCs w:val="22"/>
        </w:rPr>
        <w:t>). Changing cultural and social norms that support violence</w:t>
      </w:r>
      <w:r>
        <w:rPr>
          <w:color w:val="000000"/>
          <w:sz w:val="22"/>
          <w:szCs w:val="22"/>
        </w:rPr>
        <w:t xml:space="preserve">. Geneva: WHO. Retrieved from: </w:t>
      </w:r>
      <w:hyperlink r:id="rId141">
        <w:r>
          <w:rPr>
            <w:color w:val="0563C1"/>
            <w:sz w:val="22"/>
            <w:szCs w:val="22"/>
            <w:u w:val="single"/>
          </w:rPr>
          <w:t>http://www.who.int/violence_injury_prevention/violence/norms.pdf</w:t>
        </w:r>
      </w:hyperlink>
    </w:p>
    <w:p w:rsidR="00945871" w:rsidRDefault="000F1199">
      <w:pPr>
        <w:ind w:left="720" w:hanging="720"/>
        <w:rPr>
          <w:sz w:val="22"/>
          <w:szCs w:val="22"/>
        </w:rPr>
      </w:pPr>
      <w:r>
        <w:rPr>
          <w:sz w:val="22"/>
          <w:szCs w:val="22"/>
        </w:rPr>
        <w:lastRenderedPageBreak/>
        <w:t xml:space="preserve">World Health Organization. (1994).  </w:t>
      </w:r>
      <w:r>
        <w:rPr>
          <w:i/>
          <w:sz w:val="22"/>
          <w:szCs w:val="22"/>
        </w:rPr>
        <w:t>Life skills education for children and adolescents in schools: Introduction and guidelines to facilitate the development and implementation of life skills programmes.</w:t>
      </w:r>
      <w:r>
        <w:rPr>
          <w:sz w:val="22"/>
          <w:szCs w:val="22"/>
        </w:rPr>
        <w:t xml:space="preserve"> Geneva: WHO.</w:t>
      </w:r>
    </w:p>
    <w:p w:rsidR="00945871" w:rsidRDefault="000F1199">
      <w:pPr>
        <w:ind w:left="720" w:hanging="720"/>
        <w:rPr>
          <w:color w:val="FF0000"/>
          <w:sz w:val="22"/>
          <w:szCs w:val="22"/>
        </w:rPr>
      </w:pPr>
      <w:r>
        <w:rPr>
          <w:sz w:val="22"/>
          <w:szCs w:val="22"/>
        </w:rPr>
        <w:t xml:space="preserve">World Health Organization. (2003). </w:t>
      </w:r>
      <w:r>
        <w:rPr>
          <w:i/>
          <w:sz w:val="22"/>
          <w:szCs w:val="22"/>
        </w:rPr>
        <w:t>Skills-based health education including life skills: An important component of a Child-Friendly/Health-Promoting School</w:t>
      </w:r>
      <w:r>
        <w:rPr>
          <w:sz w:val="22"/>
          <w:szCs w:val="22"/>
        </w:rPr>
        <w:t xml:space="preserve">. Geneva: WHO. Retrieved from: </w:t>
      </w:r>
      <w:hyperlink r:id="rId142">
        <w:r>
          <w:rPr>
            <w:color w:val="0563C1"/>
            <w:sz w:val="22"/>
            <w:szCs w:val="22"/>
            <w:u w:val="single"/>
          </w:rPr>
          <w:t>http://www.who.int/school_youth_health/media/en/sch_skills4health_03.pdf</w:t>
        </w:r>
      </w:hyperlink>
    </w:p>
    <w:p w:rsidR="00945871" w:rsidRDefault="000F1199">
      <w:pPr>
        <w:pBdr>
          <w:top w:val="nil"/>
          <w:left w:val="nil"/>
          <w:bottom w:val="nil"/>
          <w:right w:val="nil"/>
          <w:between w:val="nil"/>
        </w:pBdr>
        <w:ind w:left="720" w:hanging="720"/>
        <w:rPr>
          <w:color w:val="222222"/>
          <w:sz w:val="22"/>
          <w:szCs w:val="22"/>
        </w:rPr>
      </w:pPr>
      <w:r>
        <w:rPr>
          <w:color w:val="222222"/>
          <w:sz w:val="22"/>
          <w:szCs w:val="22"/>
        </w:rPr>
        <w:t>Yamada, S. (2011). Equilibrium on diversity and fragility: Civic and ethical education textbooks in democratizing Ethiopia. </w:t>
      </w:r>
      <w:r>
        <w:rPr>
          <w:i/>
          <w:color w:val="222222"/>
          <w:sz w:val="22"/>
          <w:szCs w:val="22"/>
        </w:rPr>
        <w:t>Journal of International Cooperation in Education</w:t>
      </w:r>
      <w:r>
        <w:rPr>
          <w:color w:val="222222"/>
          <w:sz w:val="22"/>
          <w:szCs w:val="22"/>
        </w:rPr>
        <w:t>. 97-114.</w:t>
      </w:r>
    </w:p>
    <w:p w:rsidR="00945871" w:rsidRDefault="000F1199">
      <w:pPr>
        <w:ind w:left="720" w:hanging="720"/>
        <w:rPr>
          <w:sz w:val="22"/>
          <w:szCs w:val="22"/>
        </w:rPr>
      </w:pPr>
      <w:r>
        <w:rPr>
          <w:sz w:val="22"/>
          <w:szCs w:val="22"/>
        </w:rPr>
        <w:t>Yule, W. (2002)</w:t>
      </w:r>
      <w:r>
        <w:rPr>
          <w:color w:val="222222"/>
          <w:sz w:val="22"/>
          <w:szCs w:val="22"/>
          <w:highlight w:val="white"/>
        </w:rPr>
        <w:t xml:space="preserve"> ‡</w:t>
      </w:r>
      <w:r>
        <w:rPr>
          <w:sz w:val="22"/>
          <w:szCs w:val="22"/>
        </w:rPr>
        <w:t xml:space="preserve">. Alleviating the effects of war and displacement on children. </w:t>
      </w:r>
      <w:r>
        <w:rPr>
          <w:i/>
          <w:sz w:val="22"/>
          <w:szCs w:val="22"/>
        </w:rPr>
        <w:t>Traumatology</w:t>
      </w:r>
      <w:r>
        <w:rPr>
          <w:sz w:val="22"/>
          <w:szCs w:val="22"/>
        </w:rPr>
        <w:t>, 8(3).</w:t>
      </w:r>
    </w:p>
    <w:p w:rsidR="00945871" w:rsidRDefault="000F1199">
      <w:pPr>
        <w:ind w:left="720" w:hanging="720"/>
        <w:rPr>
          <w:color w:val="FF0000"/>
          <w:sz w:val="22"/>
          <w:szCs w:val="22"/>
        </w:rPr>
      </w:pPr>
      <w:r>
        <w:rPr>
          <w:sz w:val="22"/>
          <w:szCs w:val="22"/>
        </w:rPr>
        <w:t>Zakharia, Z. &amp; Bartlett, L. (2014)</w:t>
      </w:r>
      <w:r>
        <w:rPr>
          <w:color w:val="222222"/>
          <w:sz w:val="22"/>
          <w:szCs w:val="22"/>
          <w:highlight w:val="white"/>
        </w:rPr>
        <w:t xml:space="preserve"> ‡</w:t>
      </w:r>
      <w:r>
        <w:rPr>
          <w:sz w:val="22"/>
          <w:szCs w:val="22"/>
        </w:rPr>
        <w:t>. Literacy education in conflict and crisis affected contexts. Washington, DC: USAID.</w:t>
      </w:r>
    </w:p>
    <w:p w:rsidR="00945871" w:rsidRDefault="000F1199">
      <w:pPr>
        <w:ind w:left="720" w:hanging="720"/>
        <w:rPr>
          <w:sz w:val="22"/>
          <w:szCs w:val="22"/>
        </w:rPr>
      </w:pPr>
      <w:r>
        <w:rPr>
          <w:sz w:val="22"/>
          <w:szCs w:val="22"/>
        </w:rPr>
        <w:t>Zee, K., Thijs, M., &amp; Schakel, L. (2002)</w:t>
      </w:r>
      <w:r>
        <w:rPr>
          <w:color w:val="222222"/>
          <w:sz w:val="22"/>
          <w:szCs w:val="22"/>
          <w:highlight w:val="white"/>
        </w:rPr>
        <w:t xml:space="preserve"> ‡</w:t>
      </w:r>
      <w:r>
        <w:rPr>
          <w:sz w:val="22"/>
          <w:szCs w:val="22"/>
        </w:rPr>
        <w:t xml:space="preserve">. The relationship of emotional intelligence with academic intelligence and the big five. </w:t>
      </w:r>
      <w:r>
        <w:rPr>
          <w:i/>
          <w:sz w:val="22"/>
          <w:szCs w:val="22"/>
        </w:rPr>
        <w:t>European Journal of Personality,</w:t>
      </w:r>
      <w:r>
        <w:rPr>
          <w:sz w:val="22"/>
          <w:szCs w:val="22"/>
        </w:rPr>
        <w:t xml:space="preserve"> 16, 103-125.</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Zenobia, C. (2016). </w:t>
      </w:r>
      <w:r>
        <w:rPr>
          <w:i/>
          <w:color w:val="000000"/>
          <w:sz w:val="22"/>
          <w:szCs w:val="22"/>
        </w:rPr>
        <w:t>Psychosocial support and learning outcomes in emergencies: A gender perspective.</w:t>
      </w:r>
      <w:r>
        <w:rPr>
          <w:color w:val="000000"/>
          <w:sz w:val="22"/>
          <w:szCs w:val="22"/>
        </w:rPr>
        <w:t xml:space="preserve"> New York: Columbia University Press.</w:t>
      </w:r>
    </w:p>
    <w:p w:rsidR="00945871" w:rsidRDefault="000F1199">
      <w:pPr>
        <w:ind w:left="720" w:hanging="720"/>
        <w:rPr>
          <w:sz w:val="22"/>
          <w:szCs w:val="22"/>
        </w:rPr>
      </w:pPr>
      <w:r>
        <w:rPr>
          <w:sz w:val="22"/>
          <w:szCs w:val="22"/>
        </w:rPr>
        <w:t>Zins, J. E., Bloodworth, M. R., Weissberg, R. P., &amp; Walberg, H. J. (2007)</w:t>
      </w:r>
      <w:r>
        <w:rPr>
          <w:color w:val="222222"/>
          <w:sz w:val="22"/>
          <w:szCs w:val="22"/>
          <w:highlight w:val="white"/>
        </w:rPr>
        <w:t xml:space="preserve"> ‡</w:t>
      </w:r>
      <w:r>
        <w:rPr>
          <w:sz w:val="22"/>
          <w:szCs w:val="22"/>
        </w:rPr>
        <w:t xml:space="preserve">. The scientific base linking social and emotional learning to school success. </w:t>
      </w:r>
      <w:r>
        <w:rPr>
          <w:i/>
          <w:sz w:val="22"/>
          <w:szCs w:val="22"/>
        </w:rPr>
        <w:t>Journal of Educational and Psychological Consultation</w:t>
      </w:r>
      <w:r>
        <w:rPr>
          <w:sz w:val="22"/>
          <w:szCs w:val="22"/>
        </w:rPr>
        <w:t>, 17(2&amp;3), 191–210.</w:t>
      </w:r>
    </w:p>
    <w:p w:rsidR="00945871" w:rsidRDefault="000F1199">
      <w:pPr>
        <w:pBdr>
          <w:top w:val="nil"/>
          <w:left w:val="nil"/>
          <w:bottom w:val="nil"/>
          <w:right w:val="nil"/>
          <w:between w:val="nil"/>
        </w:pBdr>
        <w:ind w:left="720" w:hanging="720"/>
        <w:rPr>
          <w:color w:val="000000"/>
          <w:sz w:val="22"/>
          <w:szCs w:val="22"/>
        </w:rPr>
      </w:pPr>
      <w:r>
        <w:rPr>
          <w:color w:val="000000"/>
          <w:sz w:val="22"/>
          <w:szCs w:val="22"/>
        </w:rPr>
        <w:t xml:space="preserve">Zollinger, U. (2007). The effects of globalization on sustainable development and the challenges to global governance. Switzerland: University of Bern. Retrieved from: </w:t>
      </w:r>
      <w:hyperlink r:id="rId143">
        <w:r>
          <w:rPr>
            <w:color w:val="0563C1"/>
            <w:sz w:val="22"/>
            <w:szCs w:val="22"/>
            <w:u w:val="single"/>
          </w:rPr>
          <w:t>http://www.kingzollinger.ch/pdf/uz_referat_e.pdf</w:t>
        </w:r>
      </w:hyperlink>
    </w:p>
    <w:sectPr w:rsidR="00945871">
      <w:headerReference w:type="default" r:id="rId144"/>
      <w:footerReference w:type="default" r:id="rId14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34F" w:rsidRDefault="00FA034F">
      <w:r>
        <w:separator/>
      </w:r>
    </w:p>
  </w:endnote>
  <w:endnote w:type="continuationSeparator" w:id="0">
    <w:p w:rsidR="00FA034F" w:rsidRDefault="00FA0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871" w:rsidRDefault="000F1199">
    <w:pPr>
      <w:pBdr>
        <w:top w:val="nil"/>
        <w:left w:val="nil"/>
        <w:bottom w:val="nil"/>
        <w:right w:val="nil"/>
        <w:between w:val="nil"/>
      </w:pBdr>
      <w:tabs>
        <w:tab w:val="center" w:pos="4680"/>
        <w:tab w:val="right" w:pos="9360"/>
      </w:tabs>
      <w:rPr>
        <w:rFonts w:ascii="Calibri" w:eastAsia="Calibri" w:hAnsi="Calibri" w:cs="Calibri"/>
        <w:color w:val="000000"/>
        <w:sz w:val="22"/>
        <w:szCs w:val="22"/>
      </w:rPr>
    </w:pPr>
    <w:r>
      <w:rPr>
        <w:color w:val="000000"/>
        <w:sz w:val="22"/>
        <w:szCs w:val="22"/>
      </w:rPr>
      <w:t>Integrating SDG 4.7 Themes and SEL Skills into Textbooks_Mar21</w:t>
    </w:r>
    <w:r>
      <w:rPr>
        <w:color w:val="000000"/>
        <w:sz w:val="22"/>
        <w:szCs w:val="22"/>
      </w:rPr>
      <w:tab/>
      <w:t>‡ available by request</w:t>
    </w:r>
  </w:p>
  <w:p w:rsidR="00945871" w:rsidRDefault="00945871">
    <w:pPr>
      <w:pBdr>
        <w:top w:val="nil"/>
        <w:left w:val="nil"/>
        <w:bottom w:val="nil"/>
        <w:right w:val="nil"/>
        <w:between w:val="nil"/>
      </w:pBdr>
      <w:tabs>
        <w:tab w:val="center" w:pos="4680"/>
        <w:tab w:val="right" w:pos="9360"/>
      </w:tabs>
      <w:rPr>
        <w:rFonts w:ascii="Calibri" w:eastAsia="Calibri" w:hAnsi="Calibri" w:cs="Calibri"/>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34F" w:rsidRDefault="00FA034F">
      <w:r>
        <w:separator/>
      </w:r>
    </w:p>
  </w:footnote>
  <w:footnote w:type="continuationSeparator" w:id="0">
    <w:p w:rsidR="00FA034F" w:rsidRDefault="00FA03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871" w:rsidRDefault="000F1199">
    <w:pPr>
      <w:pBdr>
        <w:top w:val="nil"/>
        <w:left w:val="nil"/>
        <w:bottom w:val="nil"/>
        <w:right w:val="nil"/>
        <w:between w:val="nil"/>
      </w:pBdr>
      <w:tabs>
        <w:tab w:val="center" w:pos="4680"/>
        <w:tab w:val="right" w:pos="9360"/>
      </w:tabs>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noProof/>
        <w:color w:val="000000"/>
        <w:sz w:val="22"/>
        <w:szCs w:val="22"/>
      </w:rPr>
      <w:drawing>
        <wp:inline distT="0" distB="0" distL="0" distR="0">
          <wp:extent cx="2281581" cy="696085"/>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281581" cy="696085"/>
                  </a:xfrm>
                  <a:prstGeom prst="rect">
                    <a:avLst/>
                  </a:prstGeom>
                  <a:ln/>
                </pic:spPr>
              </pic:pic>
            </a:graphicData>
          </a:graphic>
        </wp:inline>
      </w:drawing>
    </w: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         </w:t>
    </w:r>
  </w:p>
  <w:p w:rsidR="00945871" w:rsidRDefault="000F1199">
    <w:pPr>
      <w:tabs>
        <w:tab w:val="right" w:pos="9360"/>
      </w:tabs>
      <w:spacing w:line="480" w:lineRule="auto"/>
    </w:pPr>
    <w:r>
      <w:tab/>
      <w:t xml:space="preserve">Page </w:t>
    </w:r>
    <w:r>
      <w:fldChar w:fldCharType="begin"/>
    </w:r>
    <w:r>
      <w:instrText>PAGE</w:instrText>
    </w:r>
    <w:r>
      <w:fldChar w:fldCharType="separate"/>
    </w:r>
    <w:r w:rsidR="000F37D3">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871"/>
    <w:rsid w:val="000F1199"/>
    <w:rsid w:val="000F37D3"/>
    <w:rsid w:val="00920A16"/>
    <w:rsid w:val="00945871"/>
    <w:rsid w:val="00FA0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D95C6C-C59C-42FC-B4EE-1060704C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line="259" w:lineRule="auto"/>
      <w:outlineLvl w:val="0"/>
    </w:pPr>
    <w:rPr>
      <w:rFonts w:ascii="Calibri" w:eastAsia="Calibri" w:hAnsi="Calibri" w:cs="Calibri"/>
      <w:color w:val="2F5496"/>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spacing w:before="100" w:after="100"/>
      <w:outlineLvl w:val="2"/>
    </w:pPr>
    <w:rPr>
      <w:b/>
      <w:sz w:val="27"/>
      <w:szCs w:val="27"/>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eccnetwork.net/download/gender-education-and-peacebuilding-a-review-of-selected-learning-for-peace-case-studies/?_sf_s=equity&amp;sf_paged=3" TargetMode="External"/><Relationship Id="rId117" Type="http://schemas.openxmlformats.org/officeDocument/2006/relationships/hyperlink" Target="http://uis.unesco.org/node/334702" TargetMode="External"/><Relationship Id="rId21" Type="http://schemas.openxmlformats.org/officeDocument/2006/relationships/hyperlink" Target="http://www.etf.europa.eu/pubmgmt.nsf/(getAttachment)/278378C19FEA93D6C1257611002F8192/%24File/NOTE7UVHDR.pdf" TargetMode="External"/><Relationship Id="rId42" Type="http://schemas.openxmlformats.org/officeDocument/2006/relationships/hyperlink" Target="http://s3.amazonaws.com/inee-assets/resources/INEE_PSS_SEL_Background_Paper_4.20_Update.pdf" TargetMode="External"/><Relationship Id="rId47" Type="http://schemas.openxmlformats.org/officeDocument/2006/relationships/hyperlink" Target="https://www.iyfnet.org/sites/default/files/library/Strengthening_Life_Skills_For_Youth.pdf" TargetMode="External"/><Relationship Id="rId63" Type="http://schemas.openxmlformats.org/officeDocument/2006/relationships/hyperlink" Target="https://static1.squarespace.com/static/57aa9cce6b8f5b8163fdc9a3/t/591b19295016e11b18afc2e6/1494948140464/Practical+Recommendations+-+FINAL+%281%29.pdf" TargetMode="External"/><Relationship Id="rId68" Type="http://schemas.openxmlformats.org/officeDocument/2006/relationships/hyperlink" Target="https://www.oxfam.org.uk/education/resources/education-for-global-citizenship-a-guide-for-schools" TargetMode="External"/><Relationship Id="rId84" Type="http://schemas.openxmlformats.org/officeDocument/2006/relationships/hyperlink" Target="https://www.scribd.com/document/333497596/Learning-To-Live-Together-Discussion-Paper" TargetMode="External"/><Relationship Id="rId89" Type="http://schemas.openxmlformats.org/officeDocument/2006/relationships/hyperlink" Target="http://unesdoc.unesco.org/images/0023/002347/234790E.pdf" TargetMode="External"/><Relationship Id="rId112" Type="http://schemas.openxmlformats.org/officeDocument/2006/relationships/hyperlink" Target="http://www.unesco.org/new/en/social-and-human-sciences/themes/international-migration/glossary/cultural-diversity/" TargetMode="External"/><Relationship Id="rId133" Type="http://schemas.openxmlformats.org/officeDocument/2006/relationships/hyperlink" Target="http://www.unwomen.org/en/how-we-work/gender-parity-in-the-united-nations/strategies-and-tools" TargetMode="External"/><Relationship Id="rId138" Type="http://schemas.openxmlformats.org/officeDocument/2006/relationships/hyperlink" Target="http://documents.worldbank.org/curated/en/849991468337162828/pdf/832590Revised00Box0382116B00PUBLIC0.pdf" TargetMode="External"/><Relationship Id="rId16" Type="http://schemas.openxmlformats.org/officeDocument/2006/relationships/hyperlink" Target="https://casel.org/wp-content/uploads/2016/01/2013-casel-guide-1.pdf" TargetMode="External"/><Relationship Id="rId107" Type="http://schemas.openxmlformats.org/officeDocument/2006/relationships/hyperlink" Target="http://unesdoc.unesco.org/images/0023/002329/232993e.pdf" TargetMode="External"/><Relationship Id="rId11" Type="http://schemas.openxmlformats.org/officeDocument/2006/relationships/hyperlink" Target="http://www.jstor.org/stable/10.7312/burd16928.11" TargetMode="External"/><Relationship Id="rId32" Type="http://schemas.openxmlformats.org/officeDocument/2006/relationships/hyperlink" Target="http://unesdoc.unesco.org/images/0024/002467/246777E.pdf" TargetMode="External"/><Relationship Id="rId37" Type="http://schemas.openxmlformats.org/officeDocument/2006/relationships/hyperlink" Target="http://unesdoc.unesco.org/images/0025/002505/250567e.pdf" TargetMode="External"/><Relationship Id="rId53" Type="http://schemas.openxmlformats.org/officeDocument/2006/relationships/hyperlink" Target="http://www.wallacefoundation.org/knowledge-center/Documents/Navigating-Social-and-Emotional-Learning-from-the-Inside-Out.pdf" TargetMode="External"/><Relationship Id="rId58" Type="http://schemas.openxmlformats.org/officeDocument/2006/relationships/hyperlink" Target="http://www.cisco.com/c/dam/en_us/about/citizenship/socio-economic/docs/ATC21S_Exec_Summary.pdf" TargetMode="External"/><Relationship Id="rId74" Type="http://schemas.openxmlformats.org/officeDocument/2006/relationships/hyperlink" Target="http://www.prb.org/pdf16/IGWG_10.19.16_DERP-SRGBV-LitReview.pdf" TargetMode="External"/><Relationship Id="rId79" Type="http://schemas.openxmlformats.org/officeDocument/2006/relationships/hyperlink" Target="https://resourcecentre.savethechildren.net/node/12410/pdf/226._sc_social_emotional_learning_-_brief.pdf" TargetMode="External"/><Relationship Id="rId102" Type="http://schemas.openxmlformats.org/officeDocument/2006/relationships/hyperlink" Target="http://unesdoc.unesco.org/images/0014/001410/141012e.pdf" TargetMode="External"/><Relationship Id="rId123" Type="http://schemas.openxmlformats.org/officeDocument/2006/relationships/hyperlink" Target="http://s3.amazonaws.com/inee-assets/resources/Programming_Guide_-_Conflict_Sensitivity_and_Peacebuilding__UNICEF_Nov_2016.pdf" TargetMode="External"/><Relationship Id="rId128" Type="http://schemas.openxmlformats.org/officeDocument/2006/relationships/hyperlink" Target="https://www.unicef.org/eapro/Life_Skills__A_facilitator_guide_for_teenagers.pdf" TargetMode="External"/><Relationship Id="rId144" Type="http://schemas.openxmlformats.org/officeDocument/2006/relationships/header" Target="header1.xml"/><Relationship Id="rId5" Type="http://schemas.openxmlformats.org/officeDocument/2006/relationships/endnotes" Target="endnotes.xml"/><Relationship Id="rId90" Type="http://schemas.openxmlformats.org/officeDocument/2006/relationships/hyperlink" Target="https://static1.squarespace.com/static/583af1fb414fb5b3977b6f89/t/59bdb9f76f4ca3d8bb13c7ed/1505606138131/13_PromisingPractices__IRC_WEB.pdf" TargetMode="External"/><Relationship Id="rId95" Type="http://schemas.openxmlformats.org/officeDocument/2006/relationships/hyperlink" Target="https://en.unesco.org/themes/education-sustainable-development/cultural-diversity" TargetMode="External"/><Relationship Id="rId22" Type="http://schemas.openxmlformats.org/officeDocument/2006/relationships/hyperlink" Target="http://unesdoc.unesco.org/images/0010/001095/109590eo.pdf" TargetMode="External"/><Relationship Id="rId27" Type="http://schemas.openxmlformats.org/officeDocument/2006/relationships/hyperlink" Target="http://strongkids.uoregon.edu/SEARS/genderdifferences2010.pdf" TargetMode="External"/><Relationship Id="rId43" Type="http://schemas.openxmlformats.org/officeDocument/2006/relationships/hyperlink" Target="http://www.ungei.org/resources/files/doc_1_Teaching_Well_-_IRC_Liberia_Report-1.pdf" TargetMode="External"/><Relationship Id="rId48" Type="http://schemas.openxmlformats.org/officeDocument/2006/relationships/hyperlink" Target="https://globaled.gse.harvard.edu/files/geii/files/jacobs_me_guideline_e-_simmon_sommer.pdf" TargetMode="External"/><Relationship Id="rId64" Type="http://schemas.openxmlformats.org/officeDocument/2006/relationships/hyperlink" Target="https://www.oecd.org/education/Global-competency-for-an-inclusive-world.pdf" TargetMode="External"/><Relationship Id="rId69" Type="http://schemas.openxmlformats.org/officeDocument/2006/relationships/hyperlink" Target="http://www.p21.org/" TargetMode="External"/><Relationship Id="rId113" Type="http://schemas.openxmlformats.org/officeDocument/2006/relationships/hyperlink" Target="https://en.unesco.org/themes/culture-sustainable-development" TargetMode="External"/><Relationship Id="rId118" Type="http://schemas.openxmlformats.org/officeDocument/2006/relationships/hyperlink" Target="https://en.unesco.org/themes/education-and-gender-equality" TargetMode="External"/><Relationship Id="rId134" Type="http://schemas.openxmlformats.org/officeDocument/2006/relationships/hyperlink" Target="http://www.un-documents.net/our-common-future.pdf" TargetMode="External"/><Relationship Id="rId139" Type="http://schemas.openxmlformats.org/officeDocument/2006/relationships/hyperlink" Target="http://www.ungei.org/resources/files/doc_1_200803_Where_Peace_Begins.pdf" TargetMode="External"/><Relationship Id="rId80" Type="http://schemas.openxmlformats.org/officeDocument/2006/relationships/hyperlink" Target="https://www.rand.org/pubs/research_reports/RR2133.html" TargetMode="External"/><Relationship Id="rId85" Type="http://schemas.openxmlformats.org/officeDocument/2006/relationships/hyperlink" Target="https://usaidlearninglab.org/sites/default/files/summary_of_findings_from_youth_and_drg_research_project.pdf" TargetMode="External"/><Relationship Id="rId3" Type="http://schemas.openxmlformats.org/officeDocument/2006/relationships/webSettings" Target="webSettings.xml"/><Relationship Id="rId12" Type="http://schemas.openxmlformats.org/officeDocument/2006/relationships/hyperlink" Target="https://assets.publishing.service.gov.uk/media/57a0897ee5274a31e00000e0/61127-Education-in-Emergencies-Rigorous-Review_FINAL_2015_10_26.pdf" TargetMode="External"/><Relationship Id="rId17" Type="http://schemas.openxmlformats.org/officeDocument/2006/relationships/hyperlink" Target="https://doi.org/10.1037/0033-2909.115.1.74" TargetMode="External"/><Relationship Id="rId25" Type="http://schemas.openxmlformats.org/officeDocument/2006/relationships/hyperlink" Target="http://idd.edc.org/sites/idd.edc.org/files/Standards%201-2%20Worksheets.pdf" TargetMode="External"/><Relationship Id="rId33" Type="http://schemas.openxmlformats.org/officeDocument/2006/relationships/hyperlink" Target="https://www.youthindev.org/building-better-tomorrow-life-and-employability-skills-training" TargetMode="External"/><Relationship Id="rId38" Type="http://schemas.openxmlformats.org/officeDocument/2006/relationships/hyperlink" Target="http://unesdoc.unesco.org/images/0024/002473/247343E.pdf" TargetMode="External"/><Relationship Id="rId46" Type="http://schemas.openxmlformats.org/officeDocument/2006/relationships/hyperlink" Target="https://rescue.app.box.com/s/dl1q3u4f68sevx0na3s918xr45x00npb/file/92062929400" TargetMode="External"/><Relationship Id="rId59" Type="http://schemas.openxmlformats.org/officeDocument/2006/relationships/hyperlink" Target="https://4-h.org/about/what-is-4-h/" TargetMode="External"/><Relationship Id="rId67" Type="http://schemas.openxmlformats.org/officeDocument/2006/relationships/hyperlink" Target="http://journals.sagepub.com/doi/10.3102/0091732X16673595" TargetMode="External"/><Relationship Id="rId103" Type="http://schemas.openxmlformats.org/officeDocument/2006/relationships/hyperlink" Target="http://unesdoc.unesco.org/images/0016/001607/160787e.pdf" TargetMode="External"/><Relationship Id="rId108" Type="http://schemas.openxmlformats.org/officeDocument/2006/relationships/hyperlink" Target="http://unesdoc.unesco.org/images/0024/002446/244676e.pdf" TargetMode="External"/><Relationship Id="rId116" Type="http://schemas.openxmlformats.org/officeDocument/2006/relationships/hyperlink" Target="http://unesdoc.unesco.org/images/0024/002477/247764e.pdf" TargetMode="External"/><Relationship Id="rId124" Type="http://schemas.openxmlformats.org/officeDocument/2006/relationships/hyperlink" Target="https://www.unicef.org/education/bege_70640.html" TargetMode="External"/><Relationship Id="rId129" Type="http://schemas.openxmlformats.org/officeDocument/2006/relationships/hyperlink" Target="https://www.unicef.org/rosa/Life_skills-based_education_in_south_asia.pdf" TargetMode="External"/><Relationship Id="rId137" Type="http://schemas.openxmlformats.org/officeDocument/2006/relationships/hyperlink" Target="https://www.usip.org/sites/default/files/Women_Preventing-Violent-Extremism-Charting-New-Course%20%282%29.pdf" TargetMode="External"/><Relationship Id="rId20" Type="http://schemas.openxmlformats.org/officeDocument/2006/relationships/hyperlink" Target="http://s3.amazonaws.com/inee-assets/resources/20160303_Landscape_Review_ICT4E_in_Conflict_and_Crisis.pdf" TargetMode="External"/><Relationship Id="rId41" Type="http://schemas.openxmlformats.org/officeDocument/2006/relationships/hyperlink" Target="http://www.ineesite.org/en/education-for-peacebuilding" TargetMode="External"/><Relationship Id="rId54" Type="http://schemas.openxmlformats.org/officeDocument/2006/relationships/hyperlink" Target="https://doi.org/10.1016/j.postcomstud.2007.03.001" TargetMode="External"/><Relationship Id="rId62" Type="http://schemas.openxmlformats.org/officeDocument/2006/relationships/hyperlink" Target="https://www.usaid.gov/sites/default/files/documents/1865/USAID%20state%20of%20the%20field%20youth%20education%20in%20conflict%20final%202_11.pdf" TargetMode="External"/><Relationship Id="rId70" Type="http://schemas.openxmlformats.org/officeDocument/2006/relationships/hyperlink" Target="http://documents.worldbank.org/curated/en/516741468178736065/pdf/897290NWP0P132085290B00PUBLIC001421.pdf" TargetMode="External"/><Relationship Id="rId75" Type="http://schemas.openxmlformats.org/officeDocument/2006/relationships/hyperlink" Target="http://wbgfiles.worldbank.org/documents/hdn/ed/saber/supporting_doc/Background/EDR/Framework_SABER-Resilience.pdf" TargetMode="External"/><Relationship Id="rId83" Type="http://schemas.openxmlformats.org/officeDocument/2006/relationships/hyperlink" Target="https://www.gcedclearinghouse.org/sites/default/files/resources/LEARNING%20TO%20LIVE%20TOGETHER.pdf" TargetMode="External"/><Relationship Id="rId88" Type="http://schemas.openxmlformats.org/officeDocument/2006/relationships/hyperlink" Target="http://unesdoc.unesco.org/images/0023/002347/234790E.pdf" TargetMode="External"/><Relationship Id="rId91" Type="http://schemas.openxmlformats.org/officeDocument/2006/relationships/hyperlink" Target="https://sustainabledevelopment.un.org/content/documents/21252030%20Agenda%20for%20Sustainable%20Development%20web.pdf" TargetMode="External"/><Relationship Id="rId96" Type="http://schemas.openxmlformats.org/officeDocument/2006/relationships/hyperlink" Target="https://en.unesco.org/themes/education-sustainable-development/what-is-esd" TargetMode="External"/><Relationship Id="rId111" Type="http://schemas.openxmlformats.org/officeDocument/2006/relationships/hyperlink" Target="https://en.unesco.org/gem-report/sites/gem-report/files/Textbook%20activity.pdf" TargetMode="External"/><Relationship Id="rId132" Type="http://schemas.openxmlformats.org/officeDocument/2006/relationships/hyperlink" Target="https://www.unicef.org/protection/files/ChildMarriage-Global-DonorReport-v7.pdf" TargetMode="External"/><Relationship Id="rId140" Type="http://schemas.openxmlformats.org/officeDocument/2006/relationships/hyperlink" Target="http://www.worldbank.org/content/dam/Worldbank/document/Gender/1323447_AGI_LearningFromPracticeSeries.pdf" TargetMode="External"/><Relationship Id="rId145"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mailto:cerg.sdg47@gmail.com" TargetMode="External"/><Relationship Id="rId15" Type="http://schemas.openxmlformats.org/officeDocument/2006/relationships/hyperlink" Target="http://www.promoteprevent.org/sites/www.promoteprevent.org/files/resources/SELbenefits.pdf" TargetMode="External"/><Relationship Id="rId23" Type="http://schemas.openxmlformats.org/officeDocument/2006/relationships/hyperlink" Target="http://idd.edc.org/resources/publications/living-skills-life-botswana%E2%80%99s-window-hope" TargetMode="External"/><Relationship Id="rId28" Type="http://schemas.openxmlformats.org/officeDocument/2006/relationships/hyperlink" Target="https://ec.europa.eu/education/initiatives/key-competences-framework-review-2017_en" TargetMode="External"/><Relationship Id="rId36" Type="http://schemas.openxmlformats.org/officeDocument/2006/relationships/hyperlink" Target="http://www.international-alert.org/publications/teaching-peace-building-resilience" TargetMode="External"/><Relationship Id="rId49" Type="http://schemas.openxmlformats.org/officeDocument/2006/relationships/hyperlink" Target="https://ierc-publicfiles.s3.amazonaws.com/public/resources/BoysUnderachievementLitReview_14Sep2016_Final.pdf" TargetMode="External"/><Relationship Id="rId57" Type="http://schemas.openxmlformats.org/officeDocument/2006/relationships/hyperlink" Target="https://www.mercycorps.org/sites/default/files/CRITICAL_CHOICES_REPORT_FINAL_DIGITAL.pdf" TargetMode="External"/><Relationship Id="rId106" Type="http://schemas.openxmlformats.org/officeDocument/2006/relationships/hyperlink" Target="http://unesdoc.unesco.org/images/0022/002277/227729E.pdf" TargetMode="External"/><Relationship Id="rId114" Type="http://schemas.openxmlformats.org/officeDocument/2006/relationships/hyperlink" Target="https://en.unesco.org/events/future-competences-and-future-curriculum?language=en" TargetMode="External"/><Relationship Id="rId119" Type="http://schemas.openxmlformats.org/officeDocument/2006/relationships/hyperlink" Target="https://en.unesco.org/70years/building_peace" TargetMode="External"/><Relationship Id="rId127" Type="http://schemas.openxmlformats.org/officeDocument/2006/relationships/hyperlink" Target="http://www.lsce-mena.org/uploads/resources/lsce_(171002)/01_CPF_report_(interactive).pdf" TargetMode="External"/><Relationship Id="rId10" Type="http://schemas.openxmlformats.org/officeDocument/2006/relationships/hyperlink" Target="https://shared.rti.org/content/rti-school-and-classroom-disabilities-inclusion-guide-low-and-middle-income-countries" TargetMode="External"/><Relationship Id="rId31" Type="http://schemas.openxmlformats.org/officeDocument/2006/relationships/hyperlink" Target="https://www.fhi360.org/sites/default/files/media/documents/resource-soft-skills-report.pdf" TargetMode="External"/><Relationship Id="rId44" Type="http://schemas.openxmlformats.org/officeDocument/2006/relationships/hyperlink" Target="http://www.ineesite.org/en/resources/creating_healing_classrooms_tools_for_teachers_and_teacher_educators" TargetMode="External"/><Relationship Id="rId52" Type="http://schemas.openxmlformats.org/officeDocument/2006/relationships/hyperlink" Target="https://www.district287.org/uploaded/A_Better_Way/Jones_Educators_social_and_emotional_article_(1).pdf" TargetMode="External"/><Relationship Id="rId60" Type="http://schemas.openxmlformats.org/officeDocument/2006/relationships/hyperlink" Target="http://www.peace-ed-campaign.org/wp-content/uploads/2015/12/HDQ1313.pdf" TargetMode="External"/><Relationship Id="rId65" Type="http://schemas.openxmlformats.org/officeDocument/2006/relationships/hyperlink" Target="http://www.oecd.org/education/school/programmeforinternationalstudentassessmentpisa/33693997.pdf" TargetMode="External"/><Relationship Id="rId73" Type="http://schemas.openxmlformats.org/officeDocument/2006/relationships/hyperlink" Target="http://www.ungei.org/Conceptual_Framework_for_Measuring_SRGBV_FINAL_(1).pdf" TargetMode="External"/><Relationship Id="rId78" Type="http://schemas.openxmlformats.org/officeDocument/2006/relationships/hyperlink" Target="https://resourcecentre.savethechildren.net/sites/default/files/documents/203._isela_administration_guide_2017.pdf" TargetMode="External"/><Relationship Id="rId81" Type="http://schemas.openxmlformats.org/officeDocument/2006/relationships/hyperlink" Target="http://s3.amazonaws.com/inee-assets/resources/doc_1_48_Learning_to_Live_Together.pdf" TargetMode="External"/><Relationship Id="rId86" Type="http://schemas.openxmlformats.org/officeDocument/2006/relationships/hyperlink" Target="https://educationanddevelopment.files.wordpress.com/2014/11/integration-of-education-and-peacebuilding.pdf" TargetMode="External"/><Relationship Id="rId94" Type="http://schemas.openxmlformats.org/officeDocument/2006/relationships/hyperlink" Target="http://unesdoc.unesco.org/images/0024/002472/247275E.pdf" TargetMode="External"/><Relationship Id="rId99" Type="http://schemas.openxmlformats.org/officeDocument/2006/relationships/hyperlink" Target="http://unesdoc.unesco.org/images/0026/002605/260547e.pdf" TargetMode="External"/><Relationship Id="rId101" Type="http://schemas.openxmlformats.org/officeDocument/2006/relationships/hyperlink" Target="http://unesdoc.unesco.org/images/0012/001271/127160m.pdf" TargetMode="External"/><Relationship Id="rId122" Type="http://schemas.openxmlformats.org/officeDocument/2006/relationships/hyperlink" Target="https://www.unicef.org/lifeskills/index_7308.html" TargetMode="External"/><Relationship Id="rId130" Type="http://schemas.openxmlformats.org/officeDocument/2006/relationships/hyperlink" Target="http://www.un.org/en/peacebuilding/pbso/pdf/peace_dividends.pdf" TargetMode="External"/><Relationship Id="rId135" Type="http://schemas.openxmlformats.org/officeDocument/2006/relationships/hyperlink" Target="https://www.usaid.gov/sites/default/files/documents/1865/GenderEqualityPolicy_0.pdf" TargetMode="External"/><Relationship Id="rId143" Type="http://schemas.openxmlformats.org/officeDocument/2006/relationships/hyperlink" Target="http://www.kingzollinger.ch/pdf/uz_referat_e.pdf" TargetMode="External"/><Relationship Id="rId4" Type="http://schemas.openxmlformats.org/officeDocument/2006/relationships/footnotes" Target="footnotes.xml"/><Relationship Id="rId9" Type="http://schemas.openxmlformats.org/officeDocument/2006/relationships/hyperlink" Target="https://www.ncbi.nlm.nih.gov/pubmed/16404689" TargetMode="External"/><Relationship Id="rId13" Type="http://schemas.openxmlformats.org/officeDocument/2006/relationships/hyperlink" Target="https://www.brookings.edu/wp-content/uploads/2017/03/global-20170324-skills-for-a-changing-world.pdf" TargetMode="External"/><Relationship Id="rId18" Type="http://schemas.openxmlformats.org/officeDocument/2006/relationships/hyperlink" Target="https://www.brookings.edu/wp-content/uploads/2017/04/global_20170411_measuring-global-citizenship.pdf" TargetMode="External"/><Relationship Id="rId39" Type="http://schemas.openxmlformats.org/officeDocument/2006/relationships/hyperlink" Target="https://www.icrc.org/eng/assets/files/publications/icrc-002-4082.pdf" TargetMode="External"/><Relationship Id="rId109" Type="http://schemas.openxmlformats.org/officeDocument/2006/relationships/hyperlink" Target="http://unesdoc.unesco.org/images/0024/002433/243321E.pdf" TargetMode="External"/><Relationship Id="rId34" Type="http://schemas.openxmlformats.org/officeDocument/2006/relationships/hyperlink" Target="https://www.ncjrs.gov/pdffiles1/nij/243471.pdf" TargetMode="External"/><Relationship Id="rId50" Type="http://schemas.openxmlformats.org/officeDocument/2006/relationships/hyperlink" Target="https://files.eric.ed.gov/fulltext/ED540203.pdf" TargetMode="External"/><Relationship Id="rId55" Type="http://schemas.openxmlformats.org/officeDocument/2006/relationships/hyperlink" Target="http://www.unesco.org/fileadmin/MULTIMEDIA/HQ/HIV-AIDS/pdf/SRGBV_UNESCO_Global_ReviewJan2014.pdf" TargetMode="External"/><Relationship Id="rId76" Type="http://schemas.openxmlformats.org/officeDocument/2006/relationships/hyperlink" Target="http://www.savethechildren.org/site/c.8rKLIXMGIpI4E/b.6292389/k.2A92/Healing_and_Education_Through_the_Arts_HEART.htm" TargetMode="External"/><Relationship Id="rId97" Type="http://schemas.openxmlformats.org/officeDocument/2006/relationships/hyperlink" Target="https://mgiep.unesco.org/bluedot/violent-extremism-what-makes-a-violent-extremist-the-united-nations-response/" TargetMode="External"/><Relationship Id="rId104" Type="http://schemas.openxmlformats.org/officeDocument/2006/relationships/hyperlink" Target="http://unesdoc.unesco.org/images/0018/001867/186732e.pdf" TargetMode="External"/><Relationship Id="rId120" Type="http://schemas.openxmlformats.org/officeDocument/2006/relationships/hyperlink" Target="https://en.unesco.org/cultureofpeace/" TargetMode="External"/><Relationship Id="rId125" Type="http://schemas.openxmlformats.org/officeDocument/2006/relationships/hyperlink" Target="https://www.unicef.org/appeals/files/UNICEF_Bangladesh_Humanitarian_SitRep_7_Jan_2018.pdf" TargetMode="External"/><Relationship Id="rId141" Type="http://schemas.openxmlformats.org/officeDocument/2006/relationships/hyperlink" Target="http://www.who.int/violence_injury_prevention/violence/norms.pdf" TargetMode="External"/><Relationship Id="rId146" Type="http://schemas.openxmlformats.org/officeDocument/2006/relationships/fontTable" Target="fontTable.xml"/><Relationship Id="rId7" Type="http://schemas.openxmlformats.org/officeDocument/2006/relationships/hyperlink" Target="https://www.rescue.org/sites/default/files/document/642/ed-opportunitiesforequitableaccesstoqualitybasiceducation.pdf" TargetMode="External"/><Relationship Id="rId71" Type="http://schemas.openxmlformats.org/officeDocument/2006/relationships/hyperlink" Target="https://www.ictj.org/sites/default/files/ICTJ-UNICEF-Report-EducationTJ-2015.pdf" TargetMode="External"/><Relationship Id="rId92" Type="http://schemas.openxmlformats.org/officeDocument/2006/relationships/hyperlink" Target="http://unesdoc.unesco.org/images/0012/001202/120240e.pdf" TargetMode="External"/><Relationship Id="rId2" Type="http://schemas.openxmlformats.org/officeDocument/2006/relationships/settings" Target="settings.xml"/><Relationship Id="rId29" Type="http://schemas.openxmlformats.org/officeDocument/2006/relationships/hyperlink" Target="https://openknowledge.worldbank.org/bitstream/handle/10986/21642/WPS7203.pdf?sequence=1" TargetMode="External"/><Relationship Id="rId24" Type="http://schemas.openxmlformats.org/officeDocument/2006/relationships/hyperlink" Target="http://idd.edc.org/sites/idd.edc.org/files/Standards%201-2%20Teacher%27s%20Guide.pdf" TargetMode="External"/><Relationship Id="rId40" Type="http://schemas.openxmlformats.org/officeDocument/2006/relationships/hyperlink" Target="http://www.iisd.org/topic/sustainable-development" TargetMode="External"/><Relationship Id="rId45" Type="http://schemas.openxmlformats.org/officeDocument/2006/relationships/hyperlink" Target="http://toolkit.ineesite.org/toolkit/INEEcms/uploads/1127/IRC_Leb_Teacher_Training_Guide.pdf" TargetMode="External"/><Relationship Id="rId66" Type="http://schemas.openxmlformats.org/officeDocument/2006/relationships/hyperlink" Target="https://www.rwjf.org/content/dam/farm/reports/issue_briefs/2018/rwjf443059" TargetMode="External"/><Relationship Id="rId87" Type="http://schemas.openxmlformats.org/officeDocument/2006/relationships/hyperlink" Target="https://www.unicef.org/education/files/EEPCT_Peacebuilding_LiteratureReview.pdf" TargetMode="External"/><Relationship Id="rId110" Type="http://schemas.openxmlformats.org/officeDocument/2006/relationships/hyperlink" Target="http://unesdoc.unesco.org/images/0024/002467/246777E.pdf" TargetMode="External"/><Relationship Id="rId115" Type="http://schemas.openxmlformats.org/officeDocument/2006/relationships/hyperlink" Target="https://en.unesco.org/themes/gced/sdg47progress" TargetMode="External"/><Relationship Id="rId131" Type="http://schemas.openxmlformats.org/officeDocument/2006/relationships/hyperlink" Target="https://undg.org/wp-content/uploads/2017/01/Guidance-on-Sustaining-Peace.170117.final_.pdf" TargetMode="External"/><Relationship Id="rId136" Type="http://schemas.openxmlformats.org/officeDocument/2006/relationships/hyperlink" Target="https://www.usip.org/sites/default/files/PW74.pdf" TargetMode="External"/><Relationship Id="rId61" Type="http://schemas.openxmlformats.org/officeDocument/2006/relationships/hyperlink" Target="https://4-h.org/wp-content/uploads/2016/02/101.9_Targeting_Life_Skills.pdf" TargetMode="External"/><Relationship Id="rId82" Type="http://schemas.openxmlformats.org/officeDocument/2006/relationships/hyperlink" Target="https://s3.amazonaws.com/inee-assets/resources/doc_1_Learning_to_Live_Together.pdf" TargetMode="External"/><Relationship Id="rId19" Type="http://schemas.openxmlformats.org/officeDocument/2006/relationships/hyperlink" Target="http://siteresources.worldbank.org/INTLACREGTOPLABSOCPRO/Resources/YouthatriskinLAC.pdf" TargetMode="External"/><Relationship Id="rId14" Type="http://schemas.openxmlformats.org/officeDocument/2006/relationships/hyperlink" Target="http://www.centralsquarefoundation.org/wp-content/uploads/2015/12/Life-Skills-Education-in-India.pdf" TargetMode="External"/><Relationship Id="rId30" Type="http://schemas.openxmlformats.org/officeDocument/2006/relationships/hyperlink" Target="https://www.k4health.org/sites/default/files/life_skill_education_toolkit_2011.pdf" TargetMode="External"/><Relationship Id="rId35" Type="http://schemas.openxmlformats.org/officeDocument/2006/relationships/hyperlink" Target="https://assets.publishing.service.gov.uk/media/58ff5610ed915d06ac00023b/A1541_HEART_report-Education_technology_evidence_FINAL.pdf" TargetMode="External"/><Relationship Id="rId56" Type="http://schemas.openxmlformats.org/officeDocument/2006/relationships/hyperlink" Target="https://www.usaid.gov/sites/default/files/documents/1865/KeySoftSkills.pdf" TargetMode="External"/><Relationship Id="rId77" Type="http://schemas.openxmlformats.org/officeDocument/2006/relationships/hyperlink" Target="https://idela-network.org/about/" TargetMode="External"/><Relationship Id="rId100" Type="http://schemas.openxmlformats.org/officeDocument/2006/relationships/hyperlink" Target="http://unesdoc.unesco.org/images/0022/002293/229336E.pdf" TargetMode="External"/><Relationship Id="rId105" Type="http://schemas.openxmlformats.org/officeDocument/2006/relationships/hyperlink" Target="https://en.unesco.org/partnerships/partnering/promoting-culture-peace-and-non-violence?language=fr" TargetMode="External"/><Relationship Id="rId126" Type="http://schemas.openxmlformats.org/officeDocument/2006/relationships/hyperlink" Target="https://www.unicef.org/evaluation/files/USA-2012-011-1_GLSEE.pdf" TargetMode="External"/><Relationship Id="rId147" Type="http://schemas.openxmlformats.org/officeDocument/2006/relationships/theme" Target="theme/theme1.xml"/><Relationship Id="rId8" Type="http://schemas.openxmlformats.org/officeDocument/2006/relationships/hyperlink" Target="http://s3.amazonaws.com/inee-assets/resources/Case_studies_on_SEL_Kim_Baskin_2014.pdf" TargetMode="External"/><Relationship Id="rId51" Type="http://schemas.openxmlformats.org/officeDocument/2006/relationships/hyperlink" Target="https://assets.aspeninstitute.org/content/uploads/2017/09/SEAD-Research-Brief-9.12_updated-web.pdf" TargetMode="External"/><Relationship Id="rId72" Type="http://schemas.openxmlformats.org/officeDocument/2006/relationships/hyperlink" Target="http://www.ungei.org/resources/files/Safe_Learning_and_Achievement_FINAL.pdf" TargetMode="External"/><Relationship Id="rId93" Type="http://schemas.openxmlformats.org/officeDocument/2006/relationships/hyperlink" Target="http://unesdoc.unesco.org/images/0022/002241/224115E.pdf" TargetMode="External"/><Relationship Id="rId98" Type="http://schemas.openxmlformats.org/officeDocument/2006/relationships/hyperlink" Target="https://mgiep.unesco.org/bluedot/cover-story-dr-nandini-chatterjee-singh-anamika-gupta-simon-kuany-and-dr-marilee-bresciani-ludvik/" TargetMode="External"/><Relationship Id="rId121" Type="http://schemas.openxmlformats.org/officeDocument/2006/relationships/hyperlink" Target="https://www.unicef.org/lifeskills/index_statistics.html" TargetMode="External"/><Relationship Id="rId142" Type="http://schemas.openxmlformats.org/officeDocument/2006/relationships/hyperlink" Target="http://www.who.int/school_youth_health/media/en/sch_skills4health_0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12327</Words>
  <Characters>70266</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youngjoh</dc:creator>
  <cp:lastModifiedBy>Nilima Raut</cp:lastModifiedBy>
  <cp:revision>2</cp:revision>
  <dcterms:created xsi:type="dcterms:W3CDTF">2018-06-20T16:11:00Z</dcterms:created>
  <dcterms:modified xsi:type="dcterms:W3CDTF">2018-06-20T16:11:00Z</dcterms:modified>
</cp:coreProperties>
</file>